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2A" w:rsidRPr="00695F2E" w:rsidRDefault="00DB3F2A" w:rsidP="00DB3F2A">
      <w:pPr>
        <w:spacing w:line="400" w:lineRule="exact"/>
        <w:rPr>
          <w:rFonts w:ascii="宋体" w:hAnsi="宋体" w:hint="eastAsia"/>
          <w:b/>
          <w:sz w:val="24"/>
        </w:rPr>
      </w:pPr>
      <w:r w:rsidRPr="0049173B">
        <w:rPr>
          <w:rFonts w:ascii="宋体" w:hAnsi="宋体" w:cs="宋体" w:hint="eastAsia"/>
          <w:b/>
          <w:sz w:val="24"/>
        </w:rPr>
        <w:t>附件1</w:t>
      </w:r>
      <w:r>
        <w:rPr>
          <w:rFonts w:ascii="宋体" w:hAnsi="宋体" w:cs="宋体" w:hint="eastAsia"/>
          <w:b/>
          <w:sz w:val="24"/>
        </w:rPr>
        <w:t xml:space="preserve">                   </w:t>
      </w:r>
      <w:r w:rsidRPr="0049173B">
        <w:rPr>
          <w:rFonts w:ascii="宋体" w:hAnsi="宋体" w:cs="宋体" w:hint="eastAsia"/>
          <w:b/>
          <w:sz w:val="24"/>
        </w:rPr>
        <w:t>车</w:t>
      </w:r>
      <w:r w:rsidRPr="00695F2E">
        <w:rPr>
          <w:rFonts w:ascii="宋体" w:hAnsi="宋体" w:hint="eastAsia"/>
          <w:b/>
          <w:sz w:val="24"/>
        </w:rPr>
        <w:t>载设备</w:t>
      </w:r>
      <w:r w:rsidRPr="00695F2E">
        <w:rPr>
          <w:rFonts w:ascii="宋体" w:hAnsi="宋体" w:cs="宋体" w:hint="eastAsia"/>
          <w:b/>
          <w:sz w:val="24"/>
        </w:rPr>
        <w:t>及信息化管理系统</w:t>
      </w:r>
      <w:r w:rsidRPr="00695F2E">
        <w:rPr>
          <w:rFonts w:ascii="宋体" w:hAnsi="宋体" w:hint="eastAsia"/>
          <w:b/>
          <w:sz w:val="24"/>
        </w:rPr>
        <w:t>配置与参数</w:t>
      </w:r>
    </w:p>
    <w:p w:rsidR="00DB3F2A" w:rsidRPr="00695F2E" w:rsidRDefault="00DB3F2A" w:rsidP="00DB3F2A">
      <w:pPr>
        <w:spacing w:line="400" w:lineRule="exact"/>
        <w:rPr>
          <w:rFonts w:ascii="宋体" w:hAnsi="宋体" w:cs="宋体" w:hint="eastAsia"/>
          <w:b/>
          <w:sz w:val="24"/>
        </w:rPr>
      </w:pPr>
    </w:p>
    <w:p w:rsidR="00DB3F2A" w:rsidRPr="00695F2E" w:rsidRDefault="00DB3F2A" w:rsidP="00DB3F2A">
      <w:pPr>
        <w:spacing w:line="400" w:lineRule="exact"/>
        <w:ind w:firstLineChars="147" w:firstLine="310"/>
        <w:rPr>
          <w:rFonts w:ascii="宋体" w:hAnsi="宋体" w:cs="宋体" w:hint="eastAsia"/>
          <w:b/>
          <w:szCs w:val="21"/>
        </w:rPr>
      </w:pPr>
      <w:r w:rsidRPr="00695F2E">
        <w:rPr>
          <w:rFonts w:ascii="宋体" w:hAnsi="宋体" w:cs="宋体" w:hint="eastAsia"/>
          <w:b/>
          <w:szCs w:val="21"/>
        </w:rPr>
        <w:t>自助体检智能一体机1套配置必须包含有：超声波身高体重秤、全自动血压计、红外线体温测量仪、脉搏血氧仪、快速心电图检测仪、血糖仪、血红蛋白检测仪、腰臀比检测仪、尿液分析仪、信息化硬件平台与软件系统，并随车配备：产后访视包1套及急救箱1个。</w:t>
      </w:r>
    </w:p>
    <w:p w:rsidR="00DB3F2A" w:rsidRPr="00695F2E" w:rsidRDefault="00DB3F2A" w:rsidP="00DB3F2A">
      <w:pPr>
        <w:numPr>
          <w:ilvl w:val="0"/>
          <w:numId w:val="1"/>
        </w:numPr>
        <w:spacing w:line="400" w:lineRule="exact"/>
        <w:rPr>
          <w:rFonts w:ascii="宋体" w:hAnsi="宋体" w:cs="宋体" w:hint="eastAsia"/>
          <w:b/>
          <w:sz w:val="24"/>
        </w:rPr>
      </w:pPr>
      <w:r w:rsidRPr="00695F2E">
        <w:rPr>
          <w:rFonts w:ascii="宋体" w:hAnsi="宋体" w:cs="宋体" w:hint="eastAsia"/>
          <w:b/>
          <w:sz w:val="24"/>
        </w:rPr>
        <w:t>自助体检智能一体机技术性能参数</w:t>
      </w:r>
    </w:p>
    <w:p w:rsidR="00DB3F2A" w:rsidRPr="00695F2E" w:rsidRDefault="00DB3F2A" w:rsidP="00DB3F2A">
      <w:pPr>
        <w:spacing w:line="400" w:lineRule="exact"/>
        <w:rPr>
          <w:rFonts w:ascii="宋体" w:hAnsi="宋体" w:cs="宋体" w:hint="eastAsia"/>
          <w:b/>
          <w:shd w:val="pct15" w:color="auto" w:fill="FFFFFF"/>
        </w:rPr>
      </w:pPr>
      <w:r w:rsidRPr="00695F2E">
        <w:rPr>
          <w:rFonts w:ascii="宋体" w:hAnsi="宋体" w:cs="宋体" w:hint="eastAsia"/>
          <w:b/>
          <w:shd w:val="pct15" w:color="auto" w:fill="FFFFFF"/>
        </w:rPr>
        <w:t>（一）超声波身高体重秤（非医疗器械）</w:t>
      </w:r>
    </w:p>
    <w:p w:rsidR="00DB3F2A" w:rsidRPr="00695F2E" w:rsidRDefault="00DB3F2A" w:rsidP="00DB3F2A">
      <w:pPr>
        <w:rPr>
          <w:rFonts w:ascii="宋体" w:hAnsi="宋体" w:cs="宋体" w:hint="eastAsia"/>
          <w:b/>
          <w:szCs w:val="21"/>
        </w:rPr>
      </w:pPr>
      <w:r w:rsidRPr="00695F2E">
        <w:rPr>
          <w:rFonts w:ascii="宋体" w:hAnsi="宋体" w:cs="宋体" w:hint="eastAsia"/>
          <w:b/>
          <w:szCs w:val="21"/>
        </w:rPr>
        <w:t xml:space="preserve"> 1.采用超声波测量技术，自动测量并显示：</w:t>
      </w:r>
      <w:r w:rsidRPr="00695F2E">
        <w:rPr>
          <w:rFonts w:ascii="宋体" w:hAnsi="宋体" w:hint="eastAsia"/>
          <w:b/>
          <w:szCs w:val="21"/>
        </w:rPr>
        <w:t>身高、体重、BMI、理想体重等数值；结论显示：-1、消瘦，0、正常，1、超重，2、肥胖</w:t>
      </w:r>
      <w:r w:rsidRPr="00695F2E">
        <w:rPr>
          <w:rFonts w:ascii="宋体" w:hAnsi="宋体" w:cs="宋体" w:hint="eastAsia"/>
          <w:b/>
          <w:szCs w:val="21"/>
        </w:rPr>
        <w:t>； 数字式大屏幕LCD显示器≥6寸，并能语音播报测量结果，同时能在检测完成后即显示该项的检测报告及健康评估。（提供上传数据详细说明或设备检测报告以证明检测数据及评估结论；并提供设备彩色图片以证明结构部分。）</w:t>
      </w:r>
    </w:p>
    <w:p w:rsidR="00DB3F2A" w:rsidRPr="00695F2E" w:rsidRDefault="00DB3F2A" w:rsidP="00DB3F2A">
      <w:pPr>
        <w:spacing w:afterLines="50" w:after="156" w:line="360" w:lineRule="auto"/>
        <w:rPr>
          <w:rFonts w:ascii="宋体" w:hAnsi="宋体" w:cs="宋体" w:hint="eastAsia"/>
          <w:szCs w:val="21"/>
        </w:rPr>
      </w:pPr>
      <w:r w:rsidRPr="00695F2E">
        <w:rPr>
          <w:rFonts w:ascii="宋体" w:hAnsi="宋体" w:cs="宋体" w:hint="eastAsia"/>
          <w:szCs w:val="21"/>
        </w:rPr>
        <w:t>2.超声波传感器测高装置不会因机械部件磨损、 老化而产生故障。</w:t>
      </w:r>
    </w:p>
    <w:p w:rsidR="00DB3F2A" w:rsidRPr="00695F2E" w:rsidRDefault="00DB3F2A" w:rsidP="00DB3F2A">
      <w:pPr>
        <w:spacing w:afterLines="50" w:after="156" w:line="360" w:lineRule="auto"/>
        <w:rPr>
          <w:rFonts w:ascii="宋体" w:hAnsi="宋体" w:cs="宋体" w:hint="eastAsia"/>
          <w:szCs w:val="21"/>
        </w:rPr>
      </w:pPr>
      <w:r w:rsidRPr="00695F2E">
        <w:rPr>
          <w:rFonts w:ascii="宋体" w:hAnsi="宋体" w:cs="宋体" w:hint="eastAsia"/>
          <w:szCs w:val="21"/>
        </w:rPr>
        <w:t>3.主要技术参数：身高测量范围：70-200cm，分度值0.1CM；体重测量范围：1-200kg，分度值0.1KG；双电源电压：交流160V—250V，山区或户外可使用直流电源≤12V；待机功率：≤8W。</w:t>
      </w:r>
    </w:p>
    <w:p w:rsidR="00DB3F2A" w:rsidRPr="00695F2E" w:rsidRDefault="00DB3F2A" w:rsidP="00DB3F2A">
      <w:pPr>
        <w:spacing w:line="400" w:lineRule="exact"/>
        <w:rPr>
          <w:rFonts w:ascii="宋体" w:hAnsi="宋体" w:hint="eastAsia"/>
          <w:b/>
          <w:szCs w:val="21"/>
          <w:shd w:val="pct15" w:color="auto" w:fill="FFFFFF"/>
        </w:rPr>
      </w:pPr>
      <w:r w:rsidRPr="00695F2E">
        <w:rPr>
          <w:rFonts w:ascii="宋体" w:hAnsi="宋体" w:cs="宋体" w:hint="eastAsia"/>
          <w:b/>
          <w:szCs w:val="21"/>
          <w:shd w:val="pct15" w:color="auto" w:fill="FFFFFF"/>
        </w:rPr>
        <w:t>（</w:t>
      </w:r>
      <w:r w:rsidRPr="00381A7C">
        <w:rPr>
          <w:rFonts w:ascii="宋体" w:hAnsi="宋体" w:hint="eastAsia"/>
          <w:b/>
          <w:szCs w:val="21"/>
          <w:shd w:val="pct15" w:color="auto" w:fill="FFFFFF"/>
        </w:rPr>
        <w:t>二）全自动血压计</w:t>
      </w:r>
      <w:r w:rsidRPr="00695F2E">
        <w:rPr>
          <w:rFonts w:ascii="宋体" w:hAnsi="宋体" w:hint="eastAsia"/>
          <w:b/>
          <w:szCs w:val="21"/>
          <w:shd w:val="pct15" w:color="auto" w:fill="FFFFFF"/>
        </w:rPr>
        <w:t>（医疗器械）</w:t>
      </w:r>
    </w:p>
    <w:p w:rsidR="00DB3F2A" w:rsidRPr="00695F2E" w:rsidRDefault="00DB3F2A" w:rsidP="00DB3F2A">
      <w:pPr>
        <w:spacing w:line="400" w:lineRule="exact"/>
        <w:rPr>
          <w:rFonts w:ascii="宋体" w:hAnsi="宋体" w:cs="宋体" w:hint="eastAsia"/>
          <w:szCs w:val="21"/>
        </w:rPr>
      </w:pPr>
      <w:r>
        <w:rPr>
          <w:rFonts w:ascii="宋体" w:hAnsi="宋体" w:cs="宋体" w:hint="eastAsia"/>
          <w:szCs w:val="21"/>
        </w:rPr>
        <w:t>1</w:t>
      </w:r>
      <w:r w:rsidRPr="00695F2E">
        <w:rPr>
          <w:rFonts w:ascii="宋体" w:hAnsi="宋体" w:cs="宋体" w:hint="eastAsia"/>
          <w:szCs w:val="21"/>
        </w:rPr>
        <w:t>.血压测量原理：振荡波感应原理，每30秒捕捉高达60次信号，测量结果准确可靠。</w:t>
      </w:r>
    </w:p>
    <w:p w:rsidR="00DB3F2A" w:rsidRPr="00695F2E" w:rsidRDefault="00DB3F2A" w:rsidP="00DB3F2A">
      <w:pPr>
        <w:spacing w:line="400" w:lineRule="exact"/>
        <w:rPr>
          <w:rFonts w:ascii="宋体" w:hAnsi="宋体" w:cs="宋体" w:hint="eastAsia"/>
          <w:szCs w:val="21"/>
          <w:lang w:val="zh-CN"/>
        </w:rPr>
      </w:pPr>
      <w:r>
        <w:rPr>
          <w:rFonts w:ascii="宋体" w:hAnsi="宋体" w:cs="宋体" w:hint="eastAsia"/>
          <w:szCs w:val="21"/>
        </w:rPr>
        <w:t>2</w:t>
      </w:r>
      <w:r w:rsidRPr="00695F2E">
        <w:rPr>
          <w:rFonts w:ascii="宋体" w:hAnsi="宋体" w:cs="宋体" w:hint="eastAsia"/>
          <w:szCs w:val="21"/>
        </w:rPr>
        <w:t>.显示：≥5寸LCD大屏幕液晶显示器，7段数字显示。</w:t>
      </w:r>
    </w:p>
    <w:p w:rsidR="00DB3F2A" w:rsidRPr="00695F2E" w:rsidRDefault="00DB3F2A" w:rsidP="00DB3F2A">
      <w:pPr>
        <w:spacing w:line="400" w:lineRule="exact"/>
        <w:rPr>
          <w:rFonts w:ascii="宋体" w:hAnsi="宋体" w:cs="宋体" w:hint="eastAsia"/>
          <w:szCs w:val="21"/>
        </w:rPr>
      </w:pPr>
      <w:r>
        <w:rPr>
          <w:rFonts w:ascii="宋体" w:hAnsi="宋体" w:cs="宋体" w:hint="eastAsia"/>
          <w:szCs w:val="21"/>
        </w:rPr>
        <w:t>3</w:t>
      </w:r>
      <w:r w:rsidRPr="00695F2E">
        <w:rPr>
          <w:rFonts w:ascii="宋体" w:hAnsi="宋体" w:cs="宋体" w:hint="eastAsia"/>
          <w:szCs w:val="21"/>
        </w:rPr>
        <w:t>.测量位置：左右臂均可，适用于各种人群，机体设计更适用于孕妇、老年人、残疾人、及各种行动不便的病人使用。</w:t>
      </w:r>
    </w:p>
    <w:p w:rsidR="00DB3F2A" w:rsidRPr="00695F2E" w:rsidRDefault="00DB3F2A" w:rsidP="00DB3F2A">
      <w:pPr>
        <w:spacing w:line="400" w:lineRule="exact"/>
        <w:rPr>
          <w:rFonts w:ascii="宋体" w:hAnsi="宋体" w:cs="宋体" w:hint="eastAsia"/>
          <w:szCs w:val="21"/>
        </w:rPr>
      </w:pPr>
      <w:r>
        <w:rPr>
          <w:rFonts w:ascii="宋体" w:hAnsi="宋体" w:cs="宋体" w:hint="eastAsia"/>
          <w:szCs w:val="21"/>
        </w:rPr>
        <w:t>4</w:t>
      </w:r>
      <w:r w:rsidRPr="00695F2E">
        <w:rPr>
          <w:rFonts w:ascii="宋体" w:hAnsi="宋体" w:cs="宋体" w:hint="eastAsia"/>
          <w:szCs w:val="21"/>
        </w:rPr>
        <w:t>.测量内容：血压（收缩、舒张、平均）、脉搏，同时显示脉搏波形图；压力显示范围：0-310mmHg；血压测量范围：0-310 mmHg；脉搏数测定范围：40-200bpm；血压测量时具有语音导向，测后语音播报血压值。</w:t>
      </w:r>
    </w:p>
    <w:p w:rsidR="00DB3F2A" w:rsidRPr="00695F2E" w:rsidRDefault="00DB3F2A" w:rsidP="00DB3F2A">
      <w:pPr>
        <w:spacing w:line="400" w:lineRule="exact"/>
        <w:rPr>
          <w:rFonts w:ascii="宋体" w:hAnsi="宋体" w:cs="宋体" w:hint="eastAsia"/>
          <w:szCs w:val="21"/>
        </w:rPr>
      </w:pPr>
      <w:r>
        <w:rPr>
          <w:rFonts w:ascii="宋体" w:hAnsi="宋体" w:cs="宋体" w:hint="eastAsia"/>
          <w:szCs w:val="21"/>
        </w:rPr>
        <w:t>5</w:t>
      </w:r>
      <w:r w:rsidRPr="00695F2E">
        <w:rPr>
          <w:rFonts w:ascii="宋体" w:hAnsi="宋体" w:cs="宋体" w:hint="eastAsia"/>
          <w:szCs w:val="21"/>
        </w:rPr>
        <w:t>. 联网：有用于连接计算机的串口，提供通讯协议和通讯线的</w:t>
      </w:r>
      <w:proofErr w:type="gramStart"/>
      <w:r w:rsidRPr="00695F2E">
        <w:rPr>
          <w:rFonts w:ascii="宋体" w:hAnsi="宋体" w:cs="宋体" w:hint="eastAsia"/>
          <w:szCs w:val="21"/>
        </w:rPr>
        <w:t>线序并</w:t>
      </w:r>
      <w:proofErr w:type="gramEnd"/>
      <w:r w:rsidRPr="00695F2E">
        <w:rPr>
          <w:rFonts w:ascii="宋体" w:hAnsi="宋体" w:cs="宋体" w:hint="eastAsia"/>
          <w:szCs w:val="21"/>
        </w:rPr>
        <w:t>提供数据解析协议。</w:t>
      </w:r>
    </w:p>
    <w:p w:rsidR="00DB3F2A" w:rsidRPr="00695F2E" w:rsidRDefault="00DB3F2A" w:rsidP="00DB3F2A">
      <w:pPr>
        <w:spacing w:line="400" w:lineRule="exact"/>
        <w:rPr>
          <w:rFonts w:ascii="宋体" w:hAnsi="宋体" w:cs="宋体" w:hint="eastAsia"/>
          <w:szCs w:val="21"/>
        </w:rPr>
      </w:pPr>
      <w:r>
        <w:rPr>
          <w:rFonts w:ascii="宋体" w:hAnsi="宋体" w:cs="宋体" w:hint="eastAsia"/>
          <w:szCs w:val="21"/>
        </w:rPr>
        <w:t>6</w:t>
      </w:r>
      <w:r w:rsidRPr="00695F2E">
        <w:rPr>
          <w:rFonts w:ascii="宋体" w:hAnsi="宋体" w:cs="宋体" w:hint="eastAsia"/>
          <w:szCs w:val="21"/>
        </w:rPr>
        <w:t>. 节能装置：内置红外人体感应装置，自动感应人体启动关闭休眠功能，5分钟无人使用时自动转为节电模式。</w:t>
      </w:r>
    </w:p>
    <w:p w:rsidR="00DB3F2A" w:rsidRPr="00695F2E" w:rsidRDefault="00DB3F2A" w:rsidP="00DB3F2A">
      <w:pPr>
        <w:spacing w:line="400" w:lineRule="exact"/>
        <w:rPr>
          <w:rFonts w:ascii="宋体" w:hAnsi="宋体" w:cs="宋体" w:hint="eastAsia"/>
          <w:szCs w:val="21"/>
        </w:rPr>
      </w:pPr>
      <w:r>
        <w:rPr>
          <w:rFonts w:ascii="宋体" w:hAnsi="宋体" w:cs="宋体" w:hint="eastAsia"/>
          <w:szCs w:val="21"/>
        </w:rPr>
        <w:t>7</w:t>
      </w:r>
      <w:r w:rsidRPr="00695F2E">
        <w:rPr>
          <w:rFonts w:ascii="宋体" w:hAnsi="宋体" w:cs="宋体" w:hint="eastAsia"/>
          <w:szCs w:val="21"/>
        </w:rPr>
        <w:t>. 功能用途：智能充气（测量精确）。</w:t>
      </w:r>
    </w:p>
    <w:p w:rsidR="00DB3F2A" w:rsidRDefault="00DB3F2A" w:rsidP="00DB3F2A">
      <w:pPr>
        <w:spacing w:line="400" w:lineRule="exact"/>
        <w:rPr>
          <w:rFonts w:ascii="宋体" w:hAnsi="宋体" w:cs="宋体" w:hint="eastAsia"/>
          <w:szCs w:val="21"/>
        </w:rPr>
      </w:pPr>
      <w:r>
        <w:rPr>
          <w:rFonts w:ascii="宋体" w:hAnsi="宋体" w:cs="宋体" w:hint="eastAsia"/>
          <w:szCs w:val="21"/>
        </w:rPr>
        <w:t>8</w:t>
      </w:r>
      <w:r w:rsidRPr="00695F2E">
        <w:rPr>
          <w:rFonts w:ascii="宋体" w:hAnsi="宋体" w:cs="宋体" w:hint="eastAsia"/>
          <w:szCs w:val="21"/>
        </w:rPr>
        <w:t>. 标准配置：主机、数据线、专用工作站软件、袖带。</w:t>
      </w:r>
    </w:p>
    <w:p w:rsidR="00DB3F2A" w:rsidRPr="00695F2E" w:rsidRDefault="00DB3F2A" w:rsidP="00DB3F2A">
      <w:pPr>
        <w:spacing w:line="400" w:lineRule="exact"/>
        <w:rPr>
          <w:rFonts w:ascii="宋体" w:hAnsi="宋体" w:cs="宋体" w:hint="eastAsia"/>
          <w:szCs w:val="21"/>
          <w:shd w:val="pct15" w:color="auto" w:fill="FFFFFF"/>
        </w:rPr>
      </w:pPr>
      <w:r w:rsidRPr="00695F2E">
        <w:rPr>
          <w:rFonts w:ascii="宋体" w:hAnsi="宋体" w:cs="宋体" w:hint="eastAsia"/>
          <w:b/>
          <w:szCs w:val="21"/>
          <w:shd w:val="pct15" w:color="auto" w:fill="FFFFFF"/>
        </w:rPr>
        <w:t>（三）脉搏血氧仪</w:t>
      </w:r>
      <w:r w:rsidRPr="00695F2E">
        <w:rPr>
          <w:rFonts w:ascii="宋体" w:hAnsi="宋体" w:hint="eastAsia"/>
          <w:b/>
          <w:szCs w:val="21"/>
          <w:shd w:val="pct15" w:color="auto" w:fill="FFFFFF"/>
        </w:rPr>
        <w:t>（医疗器械）</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1.能准确测量脉搏血氧饱和度值、脉率值。</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2. 多方式和多方向显示数据（自动感应旋转四个方向）。</w:t>
      </w:r>
    </w:p>
    <w:p w:rsidR="00DB3F2A" w:rsidRPr="00695F2E" w:rsidRDefault="00DB3F2A" w:rsidP="00DB3F2A">
      <w:pPr>
        <w:spacing w:line="400" w:lineRule="exact"/>
        <w:rPr>
          <w:rFonts w:ascii="宋体" w:hAnsi="宋体" w:hint="eastAsia"/>
          <w:szCs w:val="21"/>
        </w:rPr>
      </w:pPr>
      <w:r w:rsidRPr="00695F2E">
        <w:rPr>
          <w:rFonts w:ascii="宋体" w:hAnsi="宋体" w:hint="eastAsia"/>
          <w:szCs w:val="21"/>
        </w:rPr>
        <w:t>3. 带有声光报警功能，报警限值可以设置。</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4. 具有脉搏音功能。</w:t>
      </w:r>
    </w:p>
    <w:p w:rsidR="00DB3F2A" w:rsidRPr="00695F2E" w:rsidRDefault="00DB3F2A" w:rsidP="00DB3F2A">
      <w:pPr>
        <w:spacing w:line="400" w:lineRule="exact"/>
        <w:rPr>
          <w:rFonts w:ascii="宋体" w:hAnsi="宋体" w:hint="eastAsia"/>
          <w:b/>
          <w:szCs w:val="21"/>
        </w:rPr>
      </w:pPr>
      <w:r w:rsidRPr="00695F2E">
        <w:rPr>
          <w:rFonts w:ascii="宋体" w:hAnsi="宋体" w:cs="宋体" w:hint="eastAsia"/>
          <w:b/>
          <w:szCs w:val="21"/>
        </w:rPr>
        <w:t>5.</w:t>
      </w:r>
      <w:r w:rsidRPr="00695F2E">
        <w:rPr>
          <w:rFonts w:ascii="宋体" w:hAnsi="宋体" w:hint="eastAsia"/>
          <w:b/>
          <w:szCs w:val="21"/>
        </w:rPr>
        <w:t>血氧值、</w:t>
      </w:r>
      <w:r w:rsidRPr="00695F2E">
        <w:rPr>
          <w:rFonts w:ascii="宋体" w:hAnsi="宋体" w:cs="新宋体" w:hint="eastAsia"/>
          <w:b/>
          <w:szCs w:val="21"/>
        </w:rPr>
        <w:t>血氧列表值</w:t>
      </w:r>
      <w:r w:rsidRPr="00695F2E">
        <w:rPr>
          <w:rFonts w:ascii="宋体" w:hAnsi="宋体" w:hint="eastAsia"/>
          <w:b/>
          <w:szCs w:val="21"/>
        </w:rPr>
        <w:t>、</w:t>
      </w:r>
      <w:r w:rsidRPr="00695F2E">
        <w:rPr>
          <w:rFonts w:ascii="宋体" w:hAnsi="宋体" w:cs="新宋体" w:hint="eastAsia"/>
          <w:b/>
          <w:szCs w:val="21"/>
        </w:rPr>
        <w:t>脉率值</w:t>
      </w:r>
      <w:r w:rsidRPr="00695F2E">
        <w:rPr>
          <w:rFonts w:ascii="宋体" w:hAnsi="宋体" w:hint="eastAsia"/>
          <w:b/>
          <w:szCs w:val="21"/>
        </w:rPr>
        <w:t>、脉率列表值；结论：</w:t>
      </w:r>
      <w:r w:rsidRPr="00695F2E">
        <w:rPr>
          <w:rFonts w:ascii="宋体" w:hAnsi="宋体" w:cs="宋体" w:hint="eastAsia"/>
          <w:b/>
          <w:bCs/>
          <w:szCs w:val="21"/>
        </w:rPr>
        <w:t>-1、低血氧，0、正常血氧。</w:t>
      </w:r>
      <w:r w:rsidRPr="00695F2E">
        <w:rPr>
          <w:rFonts w:ascii="宋体" w:hAnsi="宋体" w:cs="宋体" w:hint="eastAsia"/>
          <w:b/>
          <w:szCs w:val="21"/>
        </w:rPr>
        <w:t>（提供一体机上传数据详细说明或设备检测报告以证明检测数据及评估结论）</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6.  90%（心率超出50-120BPM的范围）血氧（心律）自动报警，方便提醒测试者随时关注健康状况。</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7. 基于USB接口的远程数字通讯接口。</w:t>
      </w:r>
    </w:p>
    <w:p w:rsidR="00DB3F2A" w:rsidRPr="00695F2E" w:rsidRDefault="00DB3F2A" w:rsidP="00DB3F2A">
      <w:pPr>
        <w:spacing w:line="400" w:lineRule="exact"/>
        <w:rPr>
          <w:rFonts w:ascii="宋体" w:hAnsi="宋体" w:cs="宋体" w:hint="eastAsia"/>
          <w:b/>
          <w:szCs w:val="21"/>
          <w:shd w:val="pct15" w:color="auto" w:fill="FFFFFF"/>
        </w:rPr>
      </w:pPr>
      <w:r w:rsidRPr="00695F2E">
        <w:rPr>
          <w:rFonts w:ascii="宋体" w:hAnsi="宋体" w:cs="宋体" w:hint="eastAsia"/>
          <w:b/>
          <w:szCs w:val="21"/>
          <w:shd w:val="pct15" w:color="auto" w:fill="FFFFFF"/>
        </w:rPr>
        <w:lastRenderedPageBreak/>
        <w:t>（四）红外线体温测量仪</w:t>
      </w:r>
      <w:r w:rsidRPr="00695F2E">
        <w:rPr>
          <w:rFonts w:ascii="宋体" w:hAnsi="宋体" w:hint="eastAsia"/>
          <w:b/>
          <w:szCs w:val="21"/>
          <w:shd w:val="pct15" w:color="auto" w:fill="FFFFFF"/>
        </w:rPr>
        <w:t>（医疗器械）</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1. 测量方式：红外感应。</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2. 测量范围：32摄氏度-45摄氏度。</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3. 显示精确度：0.1摄氏度。</w:t>
      </w:r>
    </w:p>
    <w:p w:rsidR="00DB3F2A" w:rsidRPr="00695F2E" w:rsidRDefault="00DB3F2A" w:rsidP="00DB3F2A">
      <w:pPr>
        <w:spacing w:line="400" w:lineRule="exact"/>
        <w:rPr>
          <w:rFonts w:ascii="宋体" w:hAnsi="宋体" w:hint="eastAsia"/>
          <w:szCs w:val="21"/>
        </w:rPr>
      </w:pPr>
      <w:r w:rsidRPr="00695F2E">
        <w:rPr>
          <w:rFonts w:ascii="宋体" w:hAnsi="宋体" w:hint="eastAsia"/>
          <w:szCs w:val="21"/>
        </w:rPr>
        <w:t>4. 自动扫描测量，无需触发按健，高温自动报警。</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5. 联网：有用于连接计算机的串口，提供通讯协议和通讯线的</w:t>
      </w:r>
      <w:proofErr w:type="gramStart"/>
      <w:r w:rsidRPr="00695F2E">
        <w:rPr>
          <w:rFonts w:ascii="宋体" w:hAnsi="宋体" w:cs="宋体" w:hint="eastAsia"/>
          <w:szCs w:val="21"/>
        </w:rPr>
        <w:t>线序并</w:t>
      </w:r>
      <w:proofErr w:type="gramEnd"/>
      <w:r w:rsidRPr="00695F2E">
        <w:rPr>
          <w:rFonts w:ascii="宋体" w:hAnsi="宋体" w:cs="宋体" w:hint="eastAsia"/>
          <w:szCs w:val="21"/>
        </w:rPr>
        <w:t>提供数据解析协议。</w:t>
      </w:r>
    </w:p>
    <w:p w:rsidR="00DB3F2A" w:rsidRPr="00695F2E" w:rsidRDefault="00DB3F2A" w:rsidP="00DB3F2A">
      <w:pPr>
        <w:spacing w:line="400" w:lineRule="exact"/>
        <w:rPr>
          <w:rFonts w:ascii="宋体" w:hAnsi="宋体" w:cs="宋体" w:hint="eastAsia"/>
          <w:b/>
          <w:szCs w:val="21"/>
          <w:shd w:val="pct15" w:color="auto" w:fill="FFFFFF"/>
        </w:rPr>
      </w:pPr>
      <w:r w:rsidRPr="00695F2E">
        <w:rPr>
          <w:rFonts w:ascii="宋体" w:hAnsi="宋体" w:cs="宋体" w:hint="eastAsia"/>
          <w:b/>
          <w:szCs w:val="21"/>
          <w:shd w:val="pct15" w:color="auto" w:fill="FFFFFF"/>
        </w:rPr>
        <w:t>（五）快速心电图分析仪</w:t>
      </w:r>
      <w:r w:rsidRPr="00695F2E">
        <w:rPr>
          <w:rFonts w:ascii="宋体" w:hAnsi="宋体" w:hint="eastAsia"/>
          <w:b/>
          <w:szCs w:val="21"/>
          <w:shd w:val="pct15" w:color="auto" w:fill="FFFFFF"/>
        </w:rPr>
        <w:t>（医疗器械）</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1.导联类型：Ⅰ、Ⅱ、Ⅲ。</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2.导联标准：AHA、IEC。</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3.增益选择：2.5mm/mV（×0.25）、5mm/mV（×0.5）、10mm/mV（×1）。</w:t>
      </w:r>
    </w:p>
    <w:p w:rsidR="00DB3F2A" w:rsidRPr="00695F2E" w:rsidRDefault="00DB3F2A" w:rsidP="00DB3F2A">
      <w:pPr>
        <w:autoSpaceDE w:val="0"/>
        <w:autoSpaceDN w:val="0"/>
        <w:spacing w:line="360" w:lineRule="auto"/>
        <w:rPr>
          <w:rFonts w:ascii="宋体" w:hAnsi="宋体" w:cs="宋体" w:hint="eastAsia"/>
          <w:szCs w:val="21"/>
        </w:rPr>
      </w:pPr>
      <w:r w:rsidRPr="00695F2E">
        <w:rPr>
          <w:rFonts w:ascii="宋体" w:hAnsi="宋体" w:cs="宋体" w:hint="eastAsia"/>
          <w:szCs w:val="21"/>
        </w:rPr>
        <w:t>4.差分输入阻抗≥5.0MΩ。</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5.输入回路电流＜0.1uA。</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6.基线回复时间＜3秒。</w:t>
      </w:r>
    </w:p>
    <w:p w:rsidR="00DB3F2A" w:rsidRPr="00695F2E" w:rsidRDefault="00DB3F2A" w:rsidP="00DB3F2A">
      <w:pPr>
        <w:spacing w:line="360" w:lineRule="auto"/>
        <w:rPr>
          <w:rFonts w:ascii="宋体" w:hAnsi="宋体" w:cs="宋体" w:hint="eastAsia"/>
          <w:bCs/>
          <w:szCs w:val="21"/>
          <w:lang w:val="zh-CN"/>
        </w:rPr>
      </w:pPr>
      <w:r w:rsidRPr="00695F2E">
        <w:rPr>
          <w:rFonts w:ascii="宋体" w:hAnsi="宋体" w:cs="宋体" w:hint="eastAsia"/>
          <w:bCs/>
          <w:szCs w:val="21"/>
        </w:rPr>
        <w:t>7.耐电极化电压±500mVd.c。</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8. ECG信号输入范围-6.0mV—＋6.0mV。</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9.患者漏电流＜10uA。</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10.共模抑制比(CMRR)≥90dB。</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11.幅频特性：0.5Hz—40Hz。</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12.噪声电平：≦30µVpp RTI。</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13.定标信号：1mV ±5%。</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14.扫描速度：12.5mm/s、25mm/s。</w:t>
      </w:r>
    </w:p>
    <w:p w:rsidR="00DB3F2A" w:rsidRPr="00695F2E" w:rsidRDefault="00DB3F2A" w:rsidP="00DB3F2A">
      <w:pPr>
        <w:spacing w:line="360" w:lineRule="auto"/>
        <w:rPr>
          <w:rFonts w:ascii="宋体" w:hAnsi="宋体" w:cs="宋体" w:hint="eastAsia"/>
          <w:b/>
          <w:szCs w:val="21"/>
        </w:rPr>
      </w:pPr>
      <w:r w:rsidRPr="00695F2E">
        <w:rPr>
          <w:rFonts w:ascii="宋体" w:hAnsi="宋体" w:cs="宋体" w:hint="eastAsia"/>
          <w:b/>
          <w:szCs w:val="21"/>
        </w:rPr>
        <w:t xml:space="preserve"> 15.检测分析时间≤60秒</w:t>
      </w:r>
    </w:p>
    <w:p w:rsidR="00DB3F2A" w:rsidRPr="00695F2E" w:rsidRDefault="00DB3F2A" w:rsidP="00DB3F2A">
      <w:pPr>
        <w:tabs>
          <w:tab w:val="left" w:pos="425"/>
        </w:tabs>
        <w:spacing w:line="360" w:lineRule="auto"/>
        <w:rPr>
          <w:rFonts w:ascii="宋体" w:hAnsi="宋体" w:cs="宋体" w:hint="eastAsia"/>
          <w:b/>
          <w:szCs w:val="21"/>
        </w:rPr>
      </w:pPr>
      <w:r w:rsidRPr="00695F2E">
        <w:rPr>
          <w:rFonts w:ascii="宋体" w:hAnsi="宋体" w:cs="宋体" w:hint="eastAsia"/>
          <w:b/>
          <w:szCs w:val="21"/>
        </w:rPr>
        <w:t xml:space="preserve"> 16.检测数据：</w:t>
      </w:r>
      <w:r w:rsidRPr="00695F2E">
        <w:rPr>
          <w:rFonts w:ascii="宋体" w:hAnsi="宋体" w:hint="eastAsia"/>
          <w:b/>
          <w:szCs w:val="21"/>
        </w:rPr>
        <w:t>心率值、心电图数据、心电波形图、增益；结论：</w:t>
      </w:r>
      <w:proofErr w:type="gramStart"/>
      <w:r w:rsidRPr="00695F2E">
        <w:rPr>
          <w:rFonts w:ascii="宋体" w:hAnsi="宋体" w:hint="eastAsia"/>
          <w:b/>
          <w:szCs w:val="21"/>
        </w:rPr>
        <w:t>心率值</w:t>
      </w:r>
      <w:proofErr w:type="gramEnd"/>
      <w:r w:rsidRPr="00695F2E">
        <w:rPr>
          <w:rFonts w:ascii="宋体" w:hAnsi="宋体" w:hint="eastAsia"/>
          <w:b/>
          <w:szCs w:val="21"/>
        </w:rPr>
        <w:t>数；所属范围低、标准、高；</w:t>
      </w:r>
      <w:r w:rsidRPr="00695F2E">
        <w:rPr>
          <w:rFonts w:ascii="宋体" w:hAnsi="宋体" w:cs="宋体" w:hint="eastAsia"/>
          <w:b/>
          <w:szCs w:val="21"/>
        </w:rPr>
        <w:t>心电项目结论说明：</w:t>
      </w:r>
      <w:r w:rsidRPr="00695F2E">
        <w:rPr>
          <w:rFonts w:ascii="宋体" w:hAnsi="宋体" w:cs="微软雅黑" w:hint="eastAsia"/>
          <w:b/>
          <w:szCs w:val="21"/>
        </w:rPr>
        <w:t>节律无异常</w:t>
      </w:r>
      <w:r w:rsidRPr="00695F2E">
        <w:rPr>
          <w:rFonts w:ascii="宋体" w:hAnsi="宋体" w:cs="宋体" w:hint="eastAsia"/>
          <w:b/>
          <w:szCs w:val="21"/>
        </w:rPr>
        <w:t>、</w:t>
      </w:r>
      <w:r w:rsidRPr="00695F2E">
        <w:rPr>
          <w:rFonts w:ascii="宋体" w:hAnsi="宋体" w:cs="微软雅黑" w:hint="eastAsia"/>
          <w:b/>
          <w:szCs w:val="21"/>
        </w:rPr>
        <w:t>疑似心跳稍快</w:t>
      </w:r>
      <w:r w:rsidRPr="00695F2E">
        <w:rPr>
          <w:rFonts w:ascii="宋体" w:hAnsi="宋体" w:cs="宋体" w:hint="eastAsia"/>
          <w:b/>
          <w:szCs w:val="21"/>
        </w:rPr>
        <w:t>、</w:t>
      </w:r>
      <w:r w:rsidRPr="00695F2E">
        <w:rPr>
          <w:rFonts w:ascii="宋体" w:hAnsi="宋体" w:cs="微软雅黑" w:hint="eastAsia"/>
          <w:b/>
          <w:szCs w:val="21"/>
        </w:rPr>
        <w:t>疑似心跳过快</w:t>
      </w:r>
      <w:r w:rsidRPr="00695F2E">
        <w:rPr>
          <w:rFonts w:ascii="宋体" w:hAnsi="宋体" w:cs="宋体" w:hint="eastAsia"/>
          <w:b/>
          <w:szCs w:val="21"/>
        </w:rPr>
        <w:t>、</w:t>
      </w:r>
      <w:r w:rsidRPr="00695F2E">
        <w:rPr>
          <w:rFonts w:ascii="宋体" w:hAnsi="宋体" w:cs="微软雅黑" w:hint="eastAsia"/>
          <w:b/>
          <w:szCs w:val="21"/>
        </w:rPr>
        <w:t>疑似阵发性心跳过快</w:t>
      </w:r>
      <w:r w:rsidRPr="00695F2E">
        <w:rPr>
          <w:rFonts w:ascii="宋体" w:hAnsi="宋体" w:cs="宋体" w:hint="eastAsia"/>
          <w:b/>
          <w:szCs w:val="21"/>
        </w:rPr>
        <w:t>、</w:t>
      </w:r>
      <w:r w:rsidRPr="00695F2E">
        <w:rPr>
          <w:rFonts w:ascii="宋体" w:hAnsi="宋体" w:cs="微软雅黑" w:hint="eastAsia"/>
          <w:b/>
          <w:szCs w:val="21"/>
        </w:rPr>
        <w:t>疑似心跳稍</w:t>
      </w:r>
      <w:r w:rsidRPr="00695F2E">
        <w:rPr>
          <w:rFonts w:ascii="宋体" w:hAnsi="宋体" w:cs="微软雅黑" w:hint="eastAsia"/>
          <w:b/>
          <w:szCs w:val="21"/>
          <w:highlight w:val="white"/>
        </w:rPr>
        <w:t>缓</w:t>
      </w:r>
      <w:r w:rsidRPr="00695F2E">
        <w:rPr>
          <w:rFonts w:ascii="宋体" w:hAnsi="宋体" w:cs="宋体" w:hint="eastAsia"/>
          <w:b/>
          <w:szCs w:val="21"/>
        </w:rPr>
        <w:t>、</w:t>
      </w:r>
      <w:r w:rsidRPr="00695F2E">
        <w:rPr>
          <w:rFonts w:ascii="宋体" w:hAnsi="宋体" w:cs="微软雅黑" w:hint="eastAsia"/>
          <w:b/>
          <w:szCs w:val="21"/>
        </w:rPr>
        <w:t>疑似心跳过</w:t>
      </w:r>
      <w:r w:rsidRPr="00695F2E">
        <w:rPr>
          <w:rFonts w:ascii="宋体" w:hAnsi="宋体" w:cs="微软雅黑" w:hint="eastAsia"/>
          <w:b/>
          <w:szCs w:val="21"/>
          <w:highlight w:val="white"/>
        </w:rPr>
        <w:t>缓</w:t>
      </w:r>
      <w:r w:rsidRPr="00695F2E">
        <w:rPr>
          <w:rFonts w:ascii="宋体" w:hAnsi="宋体" w:cs="宋体" w:hint="eastAsia"/>
          <w:b/>
          <w:szCs w:val="21"/>
        </w:rPr>
        <w:t>、</w:t>
      </w:r>
      <w:r w:rsidRPr="00695F2E">
        <w:rPr>
          <w:rFonts w:ascii="宋体" w:hAnsi="宋体" w:cs="微软雅黑" w:hint="eastAsia"/>
          <w:b/>
          <w:szCs w:val="21"/>
          <w:highlight w:val="white"/>
        </w:rPr>
        <w:t>疑似心跳间期缩短</w:t>
      </w:r>
      <w:r w:rsidRPr="00695F2E">
        <w:rPr>
          <w:rFonts w:ascii="宋体" w:hAnsi="宋体" w:cs="宋体" w:hint="eastAsia"/>
          <w:b/>
          <w:szCs w:val="21"/>
        </w:rPr>
        <w:t>、</w:t>
      </w:r>
      <w:r w:rsidRPr="00695F2E">
        <w:rPr>
          <w:rFonts w:ascii="宋体" w:hAnsi="宋体" w:cs="微软雅黑" w:hint="eastAsia"/>
          <w:b/>
          <w:szCs w:val="21"/>
          <w:highlight w:val="white"/>
        </w:rPr>
        <w:t>疑似心跳间期不规则</w:t>
      </w:r>
      <w:r w:rsidRPr="00695F2E">
        <w:rPr>
          <w:rFonts w:ascii="宋体" w:hAnsi="宋体" w:cs="宋体" w:hint="eastAsia"/>
          <w:b/>
          <w:szCs w:val="21"/>
        </w:rPr>
        <w:t>、</w:t>
      </w:r>
      <w:r w:rsidRPr="00695F2E">
        <w:rPr>
          <w:rFonts w:ascii="宋体" w:hAnsi="宋体" w:cs="微软雅黑" w:hint="eastAsia"/>
          <w:b/>
          <w:szCs w:val="21"/>
          <w:highlight w:val="white"/>
        </w:rPr>
        <w:t>疑似心跳稍快伴有心跳间期缩短</w:t>
      </w:r>
      <w:r w:rsidRPr="00695F2E">
        <w:rPr>
          <w:rFonts w:ascii="宋体" w:hAnsi="宋体" w:cs="宋体" w:hint="eastAsia"/>
          <w:b/>
          <w:szCs w:val="21"/>
        </w:rPr>
        <w:t>、</w:t>
      </w:r>
      <w:r w:rsidRPr="00695F2E">
        <w:rPr>
          <w:rFonts w:ascii="宋体" w:hAnsi="宋体" w:cs="微软雅黑" w:hint="eastAsia"/>
          <w:b/>
          <w:szCs w:val="21"/>
          <w:highlight w:val="white"/>
        </w:rPr>
        <w:t>疑似心跳稍缓伴有心跳间期缩短</w:t>
      </w:r>
      <w:r w:rsidRPr="00695F2E">
        <w:rPr>
          <w:rFonts w:ascii="宋体" w:hAnsi="宋体" w:cs="宋体" w:hint="eastAsia"/>
          <w:b/>
          <w:szCs w:val="21"/>
        </w:rPr>
        <w:t>、</w:t>
      </w:r>
      <w:r w:rsidRPr="00695F2E">
        <w:rPr>
          <w:rFonts w:ascii="宋体" w:hAnsi="宋体" w:cs="微软雅黑" w:hint="eastAsia"/>
          <w:b/>
          <w:szCs w:val="21"/>
          <w:highlight w:val="white"/>
        </w:rPr>
        <w:t>疑似心跳稍缓伴有心跳间期不规则</w:t>
      </w:r>
      <w:r w:rsidRPr="00695F2E">
        <w:rPr>
          <w:rFonts w:ascii="宋体" w:hAnsi="宋体" w:cs="宋体" w:hint="eastAsia"/>
          <w:b/>
          <w:szCs w:val="21"/>
        </w:rPr>
        <w:t>、</w:t>
      </w:r>
      <w:r w:rsidRPr="00695F2E">
        <w:rPr>
          <w:rFonts w:ascii="宋体" w:hAnsi="宋体" w:cs="微软雅黑" w:hint="eastAsia"/>
          <w:b/>
          <w:szCs w:val="21"/>
          <w:highlight w:val="white"/>
        </w:rPr>
        <w:t>波形有漂移</w:t>
      </w:r>
      <w:r w:rsidRPr="00695F2E">
        <w:rPr>
          <w:rFonts w:ascii="宋体" w:hAnsi="宋体" w:cs="宋体" w:hint="eastAsia"/>
          <w:b/>
          <w:szCs w:val="21"/>
        </w:rPr>
        <w:t>、</w:t>
      </w:r>
      <w:r w:rsidRPr="00695F2E">
        <w:rPr>
          <w:rFonts w:ascii="宋体" w:hAnsi="宋体" w:cs="微软雅黑" w:hint="eastAsia"/>
          <w:b/>
          <w:szCs w:val="21"/>
          <w:highlight w:val="white"/>
        </w:rPr>
        <w:t>疑似心跳过快伴有波形漂移</w:t>
      </w:r>
      <w:r w:rsidRPr="00695F2E">
        <w:rPr>
          <w:rFonts w:ascii="宋体" w:hAnsi="宋体" w:cs="宋体" w:hint="eastAsia"/>
          <w:b/>
          <w:szCs w:val="21"/>
        </w:rPr>
        <w:t>、</w:t>
      </w:r>
      <w:r w:rsidRPr="00695F2E">
        <w:rPr>
          <w:rFonts w:ascii="宋体" w:hAnsi="宋体" w:cs="微软雅黑" w:hint="eastAsia"/>
          <w:b/>
          <w:szCs w:val="21"/>
          <w:highlight w:val="white"/>
        </w:rPr>
        <w:t>疑似心跳过缓伴有波形漂移</w:t>
      </w:r>
      <w:r w:rsidRPr="00695F2E">
        <w:rPr>
          <w:rFonts w:ascii="宋体" w:hAnsi="宋体" w:cs="宋体" w:hint="eastAsia"/>
          <w:b/>
          <w:szCs w:val="21"/>
        </w:rPr>
        <w:t>、</w:t>
      </w:r>
      <w:r w:rsidRPr="00695F2E">
        <w:rPr>
          <w:rFonts w:ascii="宋体" w:hAnsi="宋体" w:cs="微软雅黑" w:hint="eastAsia"/>
          <w:b/>
          <w:szCs w:val="21"/>
          <w:highlight w:val="white"/>
        </w:rPr>
        <w:t>疑似心跳间期缩短伴有波形漂移</w:t>
      </w:r>
      <w:r w:rsidRPr="00695F2E">
        <w:rPr>
          <w:rFonts w:ascii="宋体" w:hAnsi="宋体" w:cs="宋体" w:hint="eastAsia"/>
          <w:b/>
          <w:szCs w:val="21"/>
        </w:rPr>
        <w:t>、</w:t>
      </w:r>
      <w:r w:rsidRPr="00695F2E">
        <w:rPr>
          <w:rFonts w:ascii="宋体" w:hAnsi="宋体" w:cs="微软雅黑" w:hint="eastAsia"/>
          <w:b/>
          <w:szCs w:val="21"/>
          <w:highlight w:val="white"/>
        </w:rPr>
        <w:t>疑似心跳间期不规则伴有波形漂移</w:t>
      </w:r>
      <w:r w:rsidRPr="00695F2E">
        <w:rPr>
          <w:rFonts w:ascii="宋体" w:hAnsi="宋体" w:cs="宋体" w:hint="eastAsia"/>
          <w:b/>
          <w:szCs w:val="21"/>
        </w:rPr>
        <w:t>、</w:t>
      </w:r>
      <w:r w:rsidRPr="00695F2E">
        <w:rPr>
          <w:rFonts w:ascii="宋体" w:hAnsi="宋体" w:cs="微软雅黑" w:hint="eastAsia"/>
          <w:b/>
          <w:szCs w:val="21"/>
          <w:highlight w:val="white"/>
        </w:rPr>
        <w:t>信号较差，请重新测量</w:t>
      </w:r>
      <w:r w:rsidRPr="00695F2E">
        <w:rPr>
          <w:rFonts w:ascii="宋体" w:hAnsi="宋体" w:cs="宋体" w:hint="eastAsia"/>
          <w:b/>
          <w:szCs w:val="21"/>
        </w:rPr>
        <w:t>（提供 上传数据详细说明或设备检测报告以证明检测数据及评估结论；）</w:t>
      </w:r>
    </w:p>
    <w:p w:rsidR="00DB3F2A" w:rsidRPr="00695F2E" w:rsidRDefault="00DB3F2A" w:rsidP="00DB3F2A">
      <w:pPr>
        <w:spacing w:line="360" w:lineRule="auto"/>
        <w:rPr>
          <w:rFonts w:ascii="宋体" w:hAnsi="宋体" w:cs="宋体" w:hint="eastAsia"/>
          <w:szCs w:val="21"/>
        </w:rPr>
      </w:pPr>
      <w:r w:rsidRPr="00695F2E">
        <w:rPr>
          <w:rFonts w:ascii="宋体" w:hAnsi="宋体" w:cs="宋体" w:hint="eastAsia"/>
          <w:szCs w:val="21"/>
        </w:rPr>
        <w:t>17.联网：有用于连接计算机的串口，提供通讯协议和通讯线的</w:t>
      </w:r>
      <w:proofErr w:type="gramStart"/>
      <w:r w:rsidRPr="00695F2E">
        <w:rPr>
          <w:rFonts w:ascii="宋体" w:hAnsi="宋体" w:cs="宋体" w:hint="eastAsia"/>
          <w:szCs w:val="21"/>
        </w:rPr>
        <w:t>线序并</w:t>
      </w:r>
      <w:proofErr w:type="gramEnd"/>
      <w:r w:rsidRPr="00695F2E">
        <w:rPr>
          <w:rFonts w:ascii="宋体" w:hAnsi="宋体" w:cs="宋体" w:hint="eastAsia"/>
          <w:szCs w:val="21"/>
        </w:rPr>
        <w:t>提供数据解析协议。</w:t>
      </w:r>
    </w:p>
    <w:p w:rsidR="00DB3F2A" w:rsidRPr="00695F2E" w:rsidRDefault="00DB3F2A" w:rsidP="00DB3F2A">
      <w:pPr>
        <w:spacing w:line="400" w:lineRule="exact"/>
        <w:rPr>
          <w:rFonts w:ascii="宋体" w:hAnsi="宋体" w:cs="宋体" w:hint="eastAsia"/>
          <w:b/>
          <w:szCs w:val="21"/>
          <w:shd w:val="pct15" w:color="auto" w:fill="FFFFFF"/>
        </w:rPr>
      </w:pPr>
      <w:r w:rsidRPr="00695F2E">
        <w:rPr>
          <w:rFonts w:ascii="宋体" w:hAnsi="宋体" w:cs="宋体" w:hint="eastAsia"/>
          <w:b/>
          <w:szCs w:val="21"/>
          <w:shd w:val="pct15" w:color="auto" w:fill="FFFFFF"/>
        </w:rPr>
        <w:t>（六）血糖检测仪</w:t>
      </w:r>
      <w:r w:rsidRPr="00695F2E">
        <w:rPr>
          <w:rFonts w:ascii="宋体" w:hAnsi="宋体" w:hint="eastAsia"/>
          <w:b/>
          <w:szCs w:val="21"/>
          <w:shd w:val="pct15" w:color="auto" w:fill="FFFFFF"/>
        </w:rPr>
        <w:t>（医疗器械）</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1. 可自动、实时（要求定时上传时间间隔可调）进入居民电子健康档案HER数据库，提供标准EDI（Electronic Data Interface）,定时上传血糖数据库。</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lastRenderedPageBreak/>
        <w:t>2.提供标准血糖数据库，要求单个血糖数据匹配居民身份证。</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3. 要求能分别测试餐前、餐后、空腹、随机血糖，并在测试数值前显示有餐前血糖、餐后血糖、空腹血糖或随机血糖。</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4. 血糖数据库与HER数据库的接口对接，并保证数据接口的运行流畅稳定。</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5.血糖管理系统在国内有若干大中型医院或社区医院成功安装和使用经验。</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6.可进行条形码扫描输入相关的ID号码。</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7.可测试毛细血管、静脉、动脉和新生儿全血血样。</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8.可存储5000个QC和患者血糖测试结果，测试结果校正为血浆血糖值。</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9.可满足3个水平的日常质</w:t>
      </w:r>
      <w:proofErr w:type="gramStart"/>
      <w:r w:rsidRPr="00695F2E">
        <w:rPr>
          <w:rFonts w:ascii="宋体" w:hAnsi="宋体" w:cs="宋体" w:hint="eastAsia"/>
          <w:szCs w:val="21"/>
        </w:rPr>
        <w:t>控要求</w:t>
      </w:r>
      <w:proofErr w:type="gramEnd"/>
      <w:r w:rsidRPr="00695F2E">
        <w:rPr>
          <w:rFonts w:ascii="宋体" w:hAnsi="宋体" w:cs="宋体" w:hint="eastAsia"/>
          <w:szCs w:val="21"/>
        </w:rPr>
        <w:t>和定批次试纸的</w:t>
      </w:r>
      <w:proofErr w:type="gramStart"/>
      <w:r w:rsidRPr="00695F2E">
        <w:rPr>
          <w:rFonts w:ascii="宋体" w:hAnsi="宋体" w:cs="宋体" w:hint="eastAsia"/>
          <w:szCs w:val="21"/>
        </w:rPr>
        <w:t>线性质控</w:t>
      </w:r>
      <w:proofErr w:type="gramEnd"/>
      <w:r w:rsidRPr="00695F2E">
        <w:rPr>
          <w:rFonts w:ascii="宋体" w:hAnsi="宋体" w:cs="宋体" w:hint="eastAsia"/>
          <w:szCs w:val="21"/>
        </w:rPr>
        <w:t>要求。</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10.可跟踪5W，即：操作者、被测试者、试剂（试纸和</w:t>
      </w:r>
      <w:proofErr w:type="gramStart"/>
      <w:r w:rsidRPr="00695F2E">
        <w:rPr>
          <w:rFonts w:ascii="宋体" w:hAnsi="宋体" w:cs="宋体" w:hint="eastAsia"/>
          <w:szCs w:val="21"/>
        </w:rPr>
        <w:t>质控</w:t>
      </w:r>
      <w:proofErr w:type="gramEnd"/>
      <w:r w:rsidRPr="00695F2E">
        <w:rPr>
          <w:rFonts w:ascii="宋体" w:hAnsi="宋体" w:cs="宋体" w:hint="eastAsia"/>
          <w:szCs w:val="21"/>
        </w:rPr>
        <w:t>液）、测试点、时间和日期并与居民电子健康档案（EHR）数据库进行对接并自动上传上诉信息。</w:t>
      </w:r>
    </w:p>
    <w:p w:rsidR="00DB3F2A" w:rsidRPr="00695F2E" w:rsidRDefault="00DB3F2A" w:rsidP="00DB3F2A">
      <w:pPr>
        <w:spacing w:line="400" w:lineRule="exact"/>
        <w:rPr>
          <w:rFonts w:ascii="宋体" w:hAnsi="宋体" w:cs="宋体" w:hint="eastAsia"/>
          <w:b/>
          <w:bCs/>
          <w:szCs w:val="21"/>
          <w:lang w:val="zh-CN"/>
        </w:rPr>
      </w:pPr>
      <w:r w:rsidRPr="00695F2E">
        <w:rPr>
          <w:rFonts w:ascii="宋体" w:hAnsi="宋体" w:cs="宋体" w:hint="eastAsia"/>
          <w:b/>
          <w:szCs w:val="21"/>
        </w:rPr>
        <w:t xml:space="preserve"> </w:t>
      </w:r>
      <w:r w:rsidRPr="00695F2E">
        <w:rPr>
          <w:rFonts w:ascii="宋体" w:hAnsi="宋体" w:cs="宋体" w:hint="eastAsia"/>
          <w:b/>
          <w:bCs/>
          <w:szCs w:val="21"/>
        </w:rPr>
        <w:t>11.标准配置：血糖仪主机、基座、通讯端口、网络版专用分析软件 及50片血糖试纸。</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12.其他要求：解决条形码打印系统（应用软件等）；定时获取血糖数据库数据。</w:t>
      </w:r>
    </w:p>
    <w:p w:rsidR="00DB3F2A" w:rsidRPr="00695F2E" w:rsidRDefault="00DB3F2A" w:rsidP="00DB3F2A">
      <w:pPr>
        <w:spacing w:line="400" w:lineRule="exact"/>
        <w:rPr>
          <w:rFonts w:ascii="宋体" w:hAnsi="宋体" w:cs="宋体" w:hint="eastAsia"/>
          <w:b/>
          <w:szCs w:val="21"/>
          <w:shd w:val="pct15" w:color="auto" w:fill="FFFFFF"/>
        </w:rPr>
      </w:pPr>
      <w:r w:rsidRPr="00695F2E">
        <w:rPr>
          <w:rFonts w:ascii="宋体" w:hAnsi="宋体" w:cs="宋体" w:hint="eastAsia"/>
          <w:b/>
          <w:szCs w:val="21"/>
          <w:shd w:val="pct15" w:color="auto" w:fill="FFFFFF"/>
        </w:rPr>
        <w:t>（七）、血红蛋白检测仪</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 xml:space="preserve">1. </w:t>
      </w:r>
      <w:r w:rsidRPr="00695F2E">
        <w:rPr>
          <w:rFonts w:ascii="宋体" w:hAnsi="宋体" w:cs="Arial" w:hint="eastAsia"/>
          <w:szCs w:val="21"/>
        </w:rPr>
        <w:t xml:space="preserve">原理：电化学生物感应法 </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 xml:space="preserve">2. </w:t>
      </w:r>
      <w:r w:rsidRPr="00695F2E">
        <w:rPr>
          <w:rFonts w:ascii="宋体" w:hAnsi="宋体" w:cs="Arial" w:hint="eastAsia"/>
          <w:szCs w:val="21"/>
        </w:rPr>
        <w:t>相对湿度:低于 95%</w:t>
      </w:r>
      <w:r w:rsidRPr="00695F2E">
        <w:rPr>
          <w:rFonts w:ascii="宋体" w:hAnsi="宋体" w:cs="Arial" w:hint="eastAsia"/>
          <w:szCs w:val="21"/>
        </w:rPr>
        <w:br/>
      </w:r>
      <w:r w:rsidRPr="00695F2E">
        <w:rPr>
          <w:rFonts w:ascii="宋体" w:hAnsi="宋体" w:cs="宋体" w:hint="eastAsia"/>
          <w:szCs w:val="21"/>
        </w:rPr>
        <w:t>3.</w:t>
      </w:r>
      <w:r w:rsidRPr="00695F2E">
        <w:rPr>
          <w:rFonts w:ascii="宋体" w:hAnsi="宋体" w:cs="Arial" w:hint="eastAsia"/>
          <w:szCs w:val="21"/>
        </w:rPr>
        <w:t>测试样品：毛细血管全血 记忆容量:180 test results</w:t>
      </w:r>
      <w:r w:rsidRPr="00695F2E">
        <w:rPr>
          <w:rFonts w:ascii="宋体" w:hAnsi="宋体" w:cs="Arial" w:hint="eastAsia"/>
          <w:szCs w:val="21"/>
        </w:rPr>
        <w:br/>
      </w:r>
      <w:r w:rsidRPr="00695F2E">
        <w:rPr>
          <w:rFonts w:ascii="宋体" w:hAnsi="宋体" w:cs="宋体" w:hint="eastAsia"/>
          <w:szCs w:val="21"/>
        </w:rPr>
        <w:t>4.</w:t>
      </w:r>
      <w:r w:rsidRPr="00695F2E">
        <w:rPr>
          <w:rFonts w:ascii="宋体" w:hAnsi="宋体" w:cs="Arial" w:hint="eastAsia"/>
          <w:szCs w:val="21"/>
        </w:rPr>
        <w:t>测量时间：少于10秒 电池寿命 大约检测1000次</w:t>
      </w:r>
      <w:r w:rsidRPr="00695F2E">
        <w:rPr>
          <w:rFonts w:ascii="宋体" w:hAnsi="宋体" w:cs="Arial" w:hint="eastAsia"/>
          <w:szCs w:val="21"/>
        </w:rPr>
        <w:br/>
      </w:r>
      <w:r w:rsidRPr="00695F2E">
        <w:rPr>
          <w:rFonts w:ascii="宋体" w:hAnsi="宋体" w:cs="宋体" w:hint="eastAsia"/>
          <w:szCs w:val="21"/>
        </w:rPr>
        <w:t>5.</w:t>
      </w:r>
      <w:r w:rsidRPr="00695F2E">
        <w:rPr>
          <w:rFonts w:ascii="宋体" w:hAnsi="宋体" w:cs="Arial" w:hint="eastAsia"/>
          <w:szCs w:val="21"/>
        </w:rPr>
        <w:t>测量范围：7.0 - 26 g/</w:t>
      </w:r>
      <w:proofErr w:type="spellStart"/>
      <w:r w:rsidRPr="00695F2E">
        <w:rPr>
          <w:rFonts w:ascii="宋体" w:hAnsi="宋体" w:cs="Arial" w:hint="eastAsia"/>
          <w:szCs w:val="21"/>
        </w:rPr>
        <w:t>dL</w:t>
      </w:r>
      <w:proofErr w:type="spellEnd"/>
      <w:r w:rsidRPr="00695F2E">
        <w:rPr>
          <w:rFonts w:ascii="宋体" w:hAnsi="宋体" w:cs="Arial" w:hint="eastAsia"/>
          <w:szCs w:val="21"/>
        </w:rPr>
        <w:t xml:space="preserve"> (4.3 - 16.1 </w:t>
      </w:r>
      <w:proofErr w:type="spellStart"/>
      <w:r w:rsidRPr="00695F2E">
        <w:rPr>
          <w:rFonts w:ascii="宋体" w:hAnsi="宋体" w:cs="Arial" w:hint="eastAsia"/>
          <w:szCs w:val="21"/>
        </w:rPr>
        <w:t>mmol</w:t>
      </w:r>
      <w:proofErr w:type="spellEnd"/>
      <w:r w:rsidRPr="00695F2E">
        <w:rPr>
          <w:rFonts w:ascii="宋体" w:hAnsi="宋体" w:cs="Arial" w:hint="eastAsia"/>
          <w:szCs w:val="21"/>
        </w:rPr>
        <w:t xml:space="preserve">/L);20 - 75% </w:t>
      </w:r>
      <w:proofErr w:type="spellStart"/>
      <w:r w:rsidRPr="00695F2E">
        <w:rPr>
          <w:rFonts w:ascii="宋体" w:hAnsi="宋体" w:cs="Arial" w:hint="eastAsia"/>
          <w:szCs w:val="21"/>
        </w:rPr>
        <w:t>Hct</w:t>
      </w:r>
      <w:proofErr w:type="spellEnd"/>
      <w:r w:rsidRPr="00695F2E">
        <w:rPr>
          <w:rFonts w:ascii="宋体" w:hAnsi="宋体" w:cs="Arial" w:hint="eastAsia"/>
          <w:szCs w:val="21"/>
        </w:rPr>
        <w:t xml:space="preserve"> (calculated)</w:t>
      </w:r>
      <w:r w:rsidRPr="00695F2E">
        <w:rPr>
          <w:rFonts w:ascii="宋体" w:hAnsi="宋体" w:cs="Arial" w:hint="eastAsia"/>
          <w:szCs w:val="21"/>
        </w:rPr>
        <w:br/>
      </w:r>
      <w:r w:rsidRPr="00695F2E">
        <w:rPr>
          <w:rFonts w:ascii="宋体" w:hAnsi="宋体" w:cs="宋体" w:hint="eastAsia"/>
          <w:szCs w:val="21"/>
        </w:rPr>
        <w:t xml:space="preserve">6. </w:t>
      </w:r>
      <w:r w:rsidRPr="00695F2E">
        <w:rPr>
          <w:rFonts w:ascii="宋体" w:hAnsi="宋体" w:cs="Arial" w:hint="eastAsia"/>
          <w:szCs w:val="21"/>
        </w:rPr>
        <w:t>电池种类：3V (CR2032) 钮扣式锂电池</w:t>
      </w:r>
    </w:p>
    <w:p w:rsidR="00DB3F2A" w:rsidRPr="00695F2E" w:rsidRDefault="00DB3F2A" w:rsidP="00DB3F2A">
      <w:pPr>
        <w:spacing w:line="400" w:lineRule="exact"/>
        <w:rPr>
          <w:rFonts w:ascii="宋体" w:hAnsi="宋体" w:cs="Arial" w:hint="eastAsia"/>
          <w:b/>
          <w:szCs w:val="21"/>
        </w:rPr>
      </w:pPr>
      <w:r w:rsidRPr="00695F2E">
        <w:rPr>
          <w:rFonts w:ascii="宋体" w:hAnsi="宋体" w:cs="宋体" w:hint="eastAsia"/>
          <w:szCs w:val="21"/>
        </w:rPr>
        <w:t>7.</w:t>
      </w:r>
      <w:r w:rsidRPr="00695F2E">
        <w:rPr>
          <w:rFonts w:ascii="宋体" w:hAnsi="宋体" w:cs="Arial" w:hint="eastAsia"/>
          <w:szCs w:val="21"/>
        </w:rPr>
        <w:t>工作温度：10 - 40oC</w:t>
      </w:r>
      <w:r w:rsidRPr="00695F2E">
        <w:rPr>
          <w:rFonts w:ascii="宋体" w:hAnsi="宋体" w:cs="Arial" w:hint="eastAsia"/>
          <w:szCs w:val="21"/>
        </w:rPr>
        <w:br/>
      </w:r>
      <w:r w:rsidRPr="00695F2E">
        <w:rPr>
          <w:rFonts w:ascii="宋体" w:hAnsi="宋体" w:cs="宋体" w:hint="eastAsia"/>
          <w:b/>
          <w:kern w:val="0"/>
          <w:szCs w:val="21"/>
        </w:rPr>
        <w:t xml:space="preserve"> </w:t>
      </w:r>
      <w:r w:rsidRPr="00695F2E">
        <w:rPr>
          <w:rFonts w:ascii="宋体" w:hAnsi="宋体" w:cs="宋体" w:hint="eastAsia"/>
          <w:b/>
          <w:szCs w:val="21"/>
        </w:rPr>
        <w:t>8.</w:t>
      </w:r>
      <w:r w:rsidRPr="00695F2E">
        <w:rPr>
          <w:rFonts w:ascii="宋体" w:hAnsi="宋体" w:cs="Arial" w:hint="eastAsia"/>
          <w:b/>
          <w:szCs w:val="21"/>
        </w:rPr>
        <w:t>采血量：≤1微升血样标本</w:t>
      </w:r>
    </w:p>
    <w:p w:rsidR="00DB3F2A" w:rsidRPr="00695F2E" w:rsidRDefault="00DB3F2A" w:rsidP="00DB3F2A">
      <w:pPr>
        <w:spacing w:line="400" w:lineRule="exact"/>
        <w:rPr>
          <w:rFonts w:ascii="宋体" w:hAnsi="宋体" w:cs="Arial" w:hint="eastAsia"/>
          <w:b/>
          <w:szCs w:val="21"/>
        </w:rPr>
      </w:pPr>
      <w:r w:rsidRPr="00695F2E">
        <w:rPr>
          <w:rFonts w:ascii="宋体" w:hAnsi="宋体" w:cs="宋体" w:hint="eastAsia"/>
          <w:b/>
          <w:kern w:val="0"/>
          <w:szCs w:val="21"/>
        </w:rPr>
        <w:t xml:space="preserve"> </w:t>
      </w:r>
      <w:r w:rsidRPr="00695F2E">
        <w:rPr>
          <w:rFonts w:ascii="宋体" w:hAnsi="宋体" w:cs="宋体" w:hint="eastAsia"/>
          <w:b/>
          <w:szCs w:val="21"/>
        </w:rPr>
        <w:t>9.</w:t>
      </w:r>
      <w:r w:rsidRPr="00695F2E">
        <w:rPr>
          <w:rFonts w:ascii="宋体" w:hAnsi="宋体" w:cs="Arial" w:hint="eastAsia"/>
          <w:b/>
          <w:szCs w:val="21"/>
        </w:rPr>
        <w:t>检测时间：≤8秒</w:t>
      </w:r>
    </w:p>
    <w:p w:rsidR="00DB3F2A" w:rsidRPr="00695F2E" w:rsidRDefault="00DB3F2A" w:rsidP="00DB3F2A">
      <w:pPr>
        <w:spacing w:line="400" w:lineRule="exact"/>
        <w:rPr>
          <w:rFonts w:ascii="宋体" w:hAnsi="宋体" w:cs="Arial" w:hint="eastAsia"/>
          <w:b/>
          <w:szCs w:val="21"/>
        </w:rPr>
      </w:pPr>
      <w:r w:rsidRPr="00695F2E">
        <w:rPr>
          <w:rFonts w:ascii="宋体" w:hAnsi="宋体" w:cs="宋体" w:hint="eastAsia"/>
          <w:b/>
          <w:kern w:val="0"/>
          <w:szCs w:val="21"/>
        </w:rPr>
        <w:t xml:space="preserve"> </w:t>
      </w:r>
      <w:r w:rsidRPr="00695F2E">
        <w:rPr>
          <w:rFonts w:ascii="宋体" w:hAnsi="宋体" w:cs="Arial" w:hint="eastAsia"/>
          <w:b/>
          <w:szCs w:val="21"/>
        </w:rPr>
        <w:t>10.每台设备必须配置25片检测试纸</w:t>
      </w:r>
    </w:p>
    <w:p w:rsidR="00DB3F2A" w:rsidRPr="00695F2E" w:rsidRDefault="00DB3F2A" w:rsidP="00DB3F2A">
      <w:pPr>
        <w:spacing w:line="400" w:lineRule="exact"/>
        <w:rPr>
          <w:rFonts w:ascii="宋体" w:hAnsi="宋体" w:cs="宋体" w:hint="eastAsia"/>
          <w:b/>
          <w:szCs w:val="21"/>
          <w:shd w:val="pct15" w:color="auto" w:fill="FFFFFF"/>
        </w:rPr>
      </w:pPr>
      <w:r w:rsidRPr="00695F2E">
        <w:rPr>
          <w:rFonts w:ascii="宋体" w:hAnsi="宋体" w:cs="宋体" w:hint="eastAsia"/>
          <w:b/>
          <w:szCs w:val="21"/>
          <w:shd w:val="pct15" w:color="auto" w:fill="FFFFFF"/>
        </w:rPr>
        <w:t>（八）腰臀比检测仪（非医疗器械）</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1．</w:t>
      </w:r>
      <w:r w:rsidRPr="00695F2E">
        <w:rPr>
          <w:rFonts w:ascii="宋体" w:hAnsi="宋体" w:cs="宋体" w:hint="eastAsia"/>
          <w:bCs/>
          <w:szCs w:val="21"/>
        </w:rPr>
        <w:t>三围切换测量</w:t>
      </w:r>
      <w:r w:rsidRPr="00695F2E">
        <w:rPr>
          <w:rFonts w:ascii="宋体" w:hAnsi="宋体" w:cs="宋体" w:hint="eastAsia"/>
          <w:szCs w:val="21"/>
        </w:rPr>
        <w:t>：可切换测量模式，满足胸围、臀围、腰围的测量需求。</w:t>
      </w:r>
    </w:p>
    <w:p w:rsidR="00DB3F2A" w:rsidRPr="00695F2E" w:rsidRDefault="00DB3F2A" w:rsidP="00DB3F2A">
      <w:pPr>
        <w:spacing w:line="400" w:lineRule="exact"/>
        <w:rPr>
          <w:rFonts w:ascii="宋体" w:hAnsi="宋体" w:cs="宋体" w:hint="eastAsia"/>
          <w:szCs w:val="21"/>
        </w:rPr>
      </w:pPr>
      <w:r w:rsidRPr="00695F2E">
        <w:rPr>
          <w:rFonts w:ascii="宋体" w:hAnsi="宋体" w:cs="宋体" w:hint="eastAsia"/>
          <w:szCs w:val="21"/>
        </w:rPr>
        <w:t>2.测量精度：精确至2mm。</w:t>
      </w:r>
    </w:p>
    <w:p w:rsidR="00DB3F2A" w:rsidRPr="00695F2E" w:rsidRDefault="00DB3F2A" w:rsidP="00DB3F2A">
      <w:pPr>
        <w:spacing w:line="400" w:lineRule="exact"/>
        <w:rPr>
          <w:rFonts w:ascii="宋体" w:hAnsi="宋体" w:cs="宋体" w:hint="eastAsia"/>
          <w:b/>
          <w:szCs w:val="21"/>
        </w:rPr>
      </w:pPr>
      <w:r w:rsidRPr="00695F2E">
        <w:rPr>
          <w:rFonts w:ascii="宋体" w:hAnsi="宋体" w:hint="eastAsia"/>
          <w:b/>
          <w:szCs w:val="21"/>
        </w:rPr>
        <w:t xml:space="preserve"> </w:t>
      </w:r>
      <w:r w:rsidRPr="00695F2E">
        <w:rPr>
          <w:rFonts w:ascii="宋体" w:hAnsi="宋体" w:cs="宋体" w:hint="eastAsia"/>
          <w:b/>
          <w:szCs w:val="21"/>
        </w:rPr>
        <w:t>3.检测数据：</w:t>
      </w:r>
      <w:r w:rsidRPr="00695F2E">
        <w:rPr>
          <w:rFonts w:ascii="宋体" w:hAnsi="宋体" w:hint="eastAsia"/>
          <w:b/>
          <w:szCs w:val="21"/>
        </w:rPr>
        <w:t>腰围、臀围、腰臀比；结论：</w:t>
      </w:r>
      <w:r w:rsidRPr="00695F2E">
        <w:rPr>
          <w:rFonts w:ascii="宋体" w:hAnsi="宋体" w:cs="宋体" w:hint="eastAsia"/>
          <w:b/>
          <w:bCs/>
          <w:szCs w:val="21"/>
        </w:rPr>
        <w:t>-1、雪梨型身材，0、正常，1、苹果型身材。</w:t>
      </w:r>
      <w:r w:rsidRPr="00695F2E">
        <w:rPr>
          <w:rFonts w:ascii="宋体" w:hAnsi="宋体" w:cs="宋体" w:hint="eastAsia"/>
          <w:b/>
          <w:szCs w:val="21"/>
        </w:rPr>
        <w:t>（提供 上传数据详细说明或设备检测报告以证明检测数据及评估结论；）</w:t>
      </w:r>
    </w:p>
    <w:p w:rsidR="00DB3F2A" w:rsidRPr="00695F2E" w:rsidRDefault="00DB3F2A" w:rsidP="00DB3F2A">
      <w:pPr>
        <w:spacing w:line="400" w:lineRule="exact"/>
        <w:rPr>
          <w:rFonts w:ascii="宋体" w:hAnsi="宋体" w:cs="宋体" w:hint="eastAsia"/>
          <w:b/>
          <w:szCs w:val="21"/>
          <w:shd w:val="pct15" w:color="auto" w:fill="FFFFFF"/>
        </w:rPr>
      </w:pPr>
      <w:r w:rsidRPr="00695F2E">
        <w:rPr>
          <w:rFonts w:ascii="宋体" w:hAnsi="宋体" w:cs="宋体" w:hint="eastAsia"/>
          <w:b/>
          <w:szCs w:val="21"/>
          <w:shd w:val="pct15" w:color="auto" w:fill="FFFFFF"/>
        </w:rPr>
        <w:t>（九）尿液分析仪（医疗器械）</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 xml:space="preserve"> 1.兼容性：仪器兼容一到十一项试条。</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2.十一项项目包含：白细胞、亚硝酸盐、尿胆原、蛋白质、pH值、潜血、比重、酮体、胆红素、葡萄糖、维生素C</w:t>
      </w:r>
      <w:r w:rsidRPr="00695F2E">
        <w:rPr>
          <w:rFonts w:ascii="宋体" w:hAnsi="宋体" w:hint="eastAsia"/>
          <w:szCs w:val="21"/>
        </w:rPr>
        <w:tab/>
        <w:t>。</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3.检测原理：光反射比色法。</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4.存储容量：机内可存储1000个样本结果。</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lastRenderedPageBreak/>
        <w:t xml:space="preserve"> 5.测试速度：高速每小时300例，常速每小时60例。</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 xml:space="preserve"> 6.自检功能：开机自动对仪器进行自检，并给出故障提示。</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 xml:space="preserve"> 7.试纸托架：采用可拆卸的试纸托架，便于清洗，减少污染。</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8.接口：</w:t>
      </w:r>
      <w:proofErr w:type="spellStart"/>
      <w:r w:rsidRPr="00695F2E">
        <w:rPr>
          <w:rFonts w:ascii="宋体" w:hAnsi="宋体" w:hint="eastAsia"/>
          <w:szCs w:val="21"/>
        </w:rPr>
        <w:t>MiniUSB</w:t>
      </w:r>
      <w:proofErr w:type="spellEnd"/>
      <w:r w:rsidRPr="00695F2E">
        <w:rPr>
          <w:rFonts w:ascii="宋体" w:hAnsi="宋体" w:hint="eastAsia"/>
          <w:szCs w:val="21"/>
        </w:rPr>
        <w:t>接口（充电、数据传输）。</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9.显示屏：LCD屏幕，电容式触摸按键，感应灵敏。</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10.电源：内部带1200mA充电电池，随时随地测试。</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11.最大输入功率：</w:t>
      </w:r>
      <w:r w:rsidRPr="003D5CA6">
        <w:rPr>
          <w:rFonts w:ascii="宋体" w:hAnsi="宋体"/>
          <w:szCs w:val="21"/>
        </w:rPr>
        <w:t>≥</w:t>
      </w:r>
      <w:r w:rsidRPr="00695F2E">
        <w:rPr>
          <w:rFonts w:ascii="宋体" w:hAnsi="宋体" w:hint="eastAsia"/>
          <w:szCs w:val="21"/>
        </w:rPr>
        <w:t>2W。</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12.工作温度: +5℃~+35℃。</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13.相对湿度: ≤80%RH。</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14.大气压强: 86KPa~106KPa。</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 xml:space="preserve"> 15.打印：支持远距离无线打印，免去连接电线的烦恼。</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16.传输方式：可通过蓝牙、</w:t>
      </w:r>
      <w:proofErr w:type="spellStart"/>
      <w:r w:rsidRPr="00695F2E">
        <w:rPr>
          <w:rFonts w:ascii="宋体" w:hAnsi="宋体" w:hint="eastAsia"/>
          <w:szCs w:val="21"/>
        </w:rPr>
        <w:t>miniUSB</w:t>
      </w:r>
      <w:proofErr w:type="spellEnd"/>
      <w:r w:rsidRPr="00695F2E">
        <w:rPr>
          <w:rFonts w:ascii="宋体" w:hAnsi="宋体" w:hint="eastAsia"/>
          <w:szCs w:val="21"/>
        </w:rPr>
        <w:t>数据传输。</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17.执行标准：</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 xml:space="preserve"> 17.1安全标准：GB4793.1-2007</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 xml:space="preserve"> 17.2环境标准：GB/T14710-2009</w:t>
      </w:r>
    </w:p>
    <w:p w:rsidR="00DB3F2A" w:rsidRPr="00695F2E" w:rsidRDefault="00DB3F2A" w:rsidP="00DB3F2A">
      <w:pPr>
        <w:spacing w:line="560" w:lineRule="exact"/>
        <w:rPr>
          <w:rFonts w:ascii="宋体" w:hAnsi="宋体" w:cs="仿宋" w:hint="eastAsia"/>
          <w:b/>
          <w:sz w:val="24"/>
          <w:shd w:val="pct15" w:color="auto" w:fill="FFFFFF"/>
        </w:rPr>
      </w:pPr>
      <w:r w:rsidRPr="00695F2E">
        <w:rPr>
          <w:rFonts w:ascii="宋体" w:hAnsi="宋体" w:hint="eastAsia"/>
          <w:b/>
          <w:sz w:val="24"/>
          <w:shd w:val="pct15" w:color="auto" w:fill="FFFFFF"/>
        </w:rPr>
        <w:t>二、</w:t>
      </w:r>
      <w:r w:rsidRPr="00695F2E">
        <w:rPr>
          <w:rFonts w:ascii="宋体" w:hAnsi="宋体" w:cs="仿宋" w:hint="eastAsia"/>
          <w:b/>
          <w:sz w:val="24"/>
          <w:shd w:val="pct15" w:color="auto" w:fill="FFFFFF"/>
        </w:rPr>
        <w:t>车载设备信息化系统功能</w:t>
      </w:r>
    </w:p>
    <w:p w:rsidR="00DB3F2A" w:rsidRPr="00695F2E" w:rsidRDefault="00DB3F2A" w:rsidP="00DB3F2A">
      <w:pPr>
        <w:spacing w:line="400" w:lineRule="exact"/>
        <w:rPr>
          <w:rFonts w:ascii="宋体" w:hAnsi="宋体" w:cs="仿宋" w:hint="eastAsia"/>
          <w:b/>
        </w:rPr>
      </w:pPr>
      <w:r w:rsidRPr="00695F2E">
        <w:rPr>
          <w:rFonts w:ascii="宋体" w:hAnsi="宋体" w:cs="仿宋" w:hint="eastAsia"/>
          <w:b/>
        </w:rPr>
        <w:t>（一）一体化车载设备内嵌</w:t>
      </w:r>
      <w:proofErr w:type="gramStart"/>
      <w:r w:rsidRPr="00695F2E">
        <w:rPr>
          <w:rFonts w:ascii="宋体" w:hAnsi="宋体" w:cs="仿宋" w:hint="eastAsia"/>
          <w:b/>
        </w:rPr>
        <w:t>式工业</w:t>
      </w:r>
      <w:proofErr w:type="gramEnd"/>
      <w:r w:rsidRPr="00695F2E">
        <w:rPr>
          <w:rFonts w:ascii="宋体" w:hAnsi="宋体" w:cs="仿宋" w:hint="eastAsia"/>
          <w:b/>
        </w:rPr>
        <w:t>结构</w:t>
      </w:r>
      <w:r w:rsidRPr="00695F2E">
        <w:rPr>
          <w:rFonts w:ascii="宋体" w:hAnsi="宋体" w:cs="宋体" w:hint="eastAsia"/>
          <w:b/>
        </w:rPr>
        <w:t>（非医疗器械）</w:t>
      </w:r>
    </w:p>
    <w:p w:rsidR="00DB3F2A" w:rsidRPr="00695F2E" w:rsidRDefault="00DB3F2A" w:rsidP="00DB3F2A">
      <w:pPr>
        <w:spacing w:line="400" w:lineRule="exact"/>
        <w:rPr>
          <w:rFonts w:ascii="宋体" w:hAnsi="宋体" w:cs="宋体" w:hint="eastAsia"/>
          <w:b/>
        </w:rPr>
      </w:pPr>
      <w:r w:rsidRPr="00695F2E">
        <w:rPr>
          <w:rFonts w:ascii="宋体" w:hAnsi="宋体" w:cs="宋体" w:hint="eastAsia"/>
          <w:b/>
        </w:rPr>
        <w:t xml:space="preserve"> 1.内置钢架,外包ABS工程塑料材质，结实稳固美观大方。根据车内场</w:t>
      </w:r>
      <w:proofErr w:type="gramStart"/>
      <w:r w:rsidRPr="00695F2E">
        <w:rPr>
          <w:rFonts w:ascii="宋体" w:hAnsi="宋体" w:cs="宋体" w:hint="eastAsia"/>
          <w:b/>
        </w:rPr>
        <w:t>所条件</w:t>
      </w:r>
      <w:proofErr w:type="gramEnd"/>
      <w:r w:rsidRPr="00695F2E">
        <w:rPr>
          <w:rFonts w:ascii="宋体" w:hAnsi="宋体" w:cs="宋体" w:hint="eastAsia"/>
          <w:b/>
        </w:rPr>
        <w:t>要求，将一体化车载设备与信息化硬件、软件系统全部内嵌于该智能一体结构中，每个设备或软件均预留有既定的位置形成一体化结构，所有设备与软件之间的链接、布线等均在这个一体化结构中完成。（提供加盖投标人公章的产品彩色图片以证明，提供 技术性能说明文件或软件著作权证书及软件性能说明书 ）。</w:t>
      </w:r>
    </w:p>
    <w:p w:rsidR="00DB3F2A" w:rsidRPr="00695F2E" w:rsidRDefault="00DB3F2A" w:rsidP="00DB3F2A">
      <w:pPr>
        <w:spacing w:line="400" w:lineRule="exact"/>
        <w:rPr>
          <w:rFonts w:ascii="宋体" w:hAnsi="宋体" w:cs="宋体" w:hint="eastAsia"/>
          <w:b/>
        </w:rPr>
      </w:pPr>
      <w:r w:rsidRPr="00695F2E">
        <w:rPr>
          <w:rFonts w:ascii="宋体" w:hAnsi="宋体" w:cs="宋体" w:hint="eastAsia"/>
          <w:b/>
        </w:rPr>
        <w:t xml:space="preserve"> 2.为了适应将来设备功能的拓展又不改变一体化结构的需要，应设置有隐藏式台面及相应的线路布控位置，需要拓展设备功能时可拉出以放置新增加的设备，并配置有≥6个物品存储柜。</w:t>
      </w:r>
    </w:p>
    <w:p w:rsidR="00DB3F2A" w:rsidRPr="00695F2E" w:rsidRDefault="00DB3F2A" w:rsidP="00DB3F2A">
      <w:pPr>
        <w:spacing w:line="400" w:lineRule="exact"/>
        <w:rPr>
          <w:rFonts w:ascii="宋体" w:hAnsi="宋体" w:cs="宋体" w:hint="eastAsia"/>
          <w:b/>
        </w:rPr>
      </w:pPr>
      <w:r w:rsidRPr="00695F2E">
        <w:rPr>
          <w:rFonts w:ascii="宋体" w:hAnsi="宋体" w:cs="宋体" w:hint="eastAsia"/>
          <w:b/>
        </w:rPr>
        <w:t xml:space="preserve"> 3.主要模块包括：检测仪器、动画语音提示、数据分析处理、数据上传、设备扩展。动画语音模块：检测过程中都有动画模拟测试和语音提示功能，简洁易懂，可以实现测试人员的完成自助检测。软件模块：各仪器采用USB2.0</w:t>
      </w:r>
      <w:proofErr w:type="gramStart"/>
      <w:r w:rsidRPr="00695F2E">
        <w:rPr>
          <w:rFonts w:ascii="宋体" w:hAnsi="宋体" w:cs="宋体" w:hint="eastAsia"/>
          <w:b/>
        </w:rPr>
        <w:t>和蓝牙</w:t>
      </w:r>
      <w:proofErr w:type="gramEnd"/>
      <w:r w:rsidRPr="00695F2E">
        <w:rPr>
          <w:rFonts w:ascii="宋体" w:hAnsi="宋体" w:cs="宋体" w:hint="eastAsia"/>
          <w:b/>
        </w:rPr>
        <w:t>4.0把测试数据同步导入ACCESS数据库，整套测试完成，立即打出检测报告，同时检测数据同步上传至用户指定的信息中心。</w:t>
      </w:r>
    </w:p>
    <w:p w:rsidR="00DB3F2A" w:rsidRPr="00695F2E" w:rsidRDefault="00DB3F2A" w:rsidP="00DB3F2A">
      <w:pPr>
        <w:spacing w:line="400" w:lineRule="exact"/>
        <w:rPr>
          <w:rFonts w:ascii="宋体" w:hAnsi="宋体" w:cs="仿宋" w:hint="eastAsia"/>
        </w:rPr>
      </w:pPr>
      <w:r w:rsidRPr="00695F2E">
        <w:rPr>
          <w:rFonts w:ascii="宋体" w:hAnsi="宋体" w:cs="仿宋" w:hint="eastAsia"/>
        </w:rPr>
        <w:t>4.工业</w:t>
      </w:r>
      <w:proofErr w:type="gramStart"/>
      <w:r w:rsidRPr="00695F2E">
        <w:rPr>
          <w:rFonts w:ascii="宋体" w:hAnsi="宋体" w:cs="仿宋" w:hint="eastAsia"/>
        </w:rPr>
        <w:t>级控制</w:t>
      </w:r>
      <w:proofErr w:type="gramEnd"/>
      <w:r w:rsidRPr="00695F2E">
        <w:rPr>
          <w:rFonts w:ascii="宋体" w:hAnsi="宋体" w:cs="仿宋" w:hint="eastAsia"/>
        </w:rPr>
        <w:t>主机，性能稳定，带多个串口，和USB口，可以外接A4打印机。</w:t>
      </w:r>
    </w:p>
    <w:p w:rsidR="00DB3F2A" w:rsidRPr="00695F2E" w:rsidRDefault="00DB3F2A" w:rsidP="00DB3F2A">
      <w:pPr>
        <w:spacing w:line="400" w:lineRule="exact"/>
        <w:rPr>
          <w:rFonts w:ascii="宋体" w:hAnsi="宋体" w:cs="仿宋" w:hint="eastAsia"/>
        </w:rPr>
      </w:pPr>
      <w:r w:rsidRPr="00695F2E">
        <w:rPr>
          <w:rFonts w:ascii="宋体" w:hAnsi="宋体" w:cs="仿宋" w:hint="eastAsia"/>
        </w:rPr>
        <w:t>5.Inter芯片组、内存≥4G、硬盘≥320G。</w:t>
      </w:r>
    </w:p>
    <w:p w:rsidR="00DB3F2A" w:rsidRPr="00695F2E" w:rsidRDefault="00DB3F2A" w:rsidP="00DB3F2A">
      <w:pPr>
        <w:spacing w:line="360" w:lineRule="auto"/>
        <w:rPr>
          <w:rFonts w:ascii="宋体" w:hAnsi="宋体" w:hint="eastAsia"/>
          <w:b/>
        </w:rPr>
      </w:pPr>
      <w:r w:rsidRPr="00695F2E">
        <w:rPr>
          <w:rFonts w:ascii="宋体" w:hAnsi="宋体" w:cs="宋体" w:hint="eastAsia"/>
          <w:b/>
        </w:rPr>
        <w:t xml:space="preserve"> </w:t>
      </w:r>
      <w:r w:rsidRPr="00695F2E">
        <w:rPr>
          <w:rFonts w:ascii="宋体" w:hAnsi="宋体" w:cs="仿宋" w:hint="eastAsia"/>
          <w:b/>
        </w:rPr>
        <w:t>6.</w:t>
      </w:r>
      <w:r w:rsidRPr="00695F2E">
        <w:rPr>
          <w:rFonts w:ascii="宋体" w:hAnsi="宋体" w:hint="eastAsia"/>
          <w:b/>
        </w:rPr>
        <w:t xml:space="preserve"> 云平台同步展示设备</w:t>
      </w:r>
    </w:p>
    <w:p w:rsidR="00DB3F2A" w:rsidRPr="00695F2E" w:rsidRDefault="00DB3F2A" w:rsidP="00DB3F2A">
      <w:pPr>
        <w:spacing w:line="360" w:lineRule="auto"/>
        <w:rPr>
          <w:rFonts w:ascii="宋体" w:hAnsi="宋体" w:hint="eastAsia"/>
          <w:bCs/>
        </w:rPr>
      </w:pPr>
      <w:r w:rsidRPr="00695F2E">
        <w:rPr>
          <w:rFonts w:ascii="宋体" w:hAnsi="宋体" w:hint="eastAsia"/>
          <w:bCs/>
        </w:rPr>
        <w:t>6.1净重：≤10kg ；</w:t>
      </w:r>
    </w:p>
    <w:p w:rsidR="00DB3F2A" w:rsidRPr="00695F2E" w:rsidRDefault="00DB3F2A" w:rsidP="00DB3F2A">
      <w:pPr>
        <w:spacing w:line="360" w:lineRule="auto"/>
        <w:rPr>
          <w:rFonts w:ascii="宋体" w:hAnsi="宋体" w:hint="eastAsia"/>
          <w:bCs/>
        </w:rPr>
      </w:pPr>
      <w:r w:rsidRPr="00695F2E">
        <w:rPr>
          <w:rFonts w:ascii="宋体" w:hAnsi="宋体" w:hint="eastAsia"/>
          <w:bCs/>
        </w:rPr>
        <w:t>6.2屏幕尺寸:≥29英寸，分辨率：不低于1920x1080；</w:t>
      </w:r>
    </w:p>
    <w:p w:rsidR="00DB3F2A" w:rsidRPr="00695F2E" w:rsidRDefault="00DB3F2A" w:rsidP="00DB3F2A">
      <w:pPr>
        <w:spacing w:line="360" w:lineRule="auto"/>
        <w:rPr>
          <w:rFonts w:ascii="宋体" w:hAnsi="宋体" w:hint="eastAsia"/>
          <w:bCs/>
        </w:rPr>
      </w:pPr>
      <w:r w:rsidRPr="00695F2E">
        <w:rPr>
          <w:rFonts w:ascii="宋体" w:hAnsi="宋体" w:hint="eastAsia"/>
          <w:bCs/>
        </w:rPr>
        <w:lastRenderedPageBreak/>
        <w:t>6.3能效等级：二级或三级；</w:t>
      </w:r>
    </w:p>
    <w:p w:rsidR="00DB3F2A" w:rsidRPr="00695F2E" w:rsidRDefault="00DB3F2A" w:rsidP="00DB3F2A">
      <w:pPr>
        <w:spacing w:line="360" w:lineRule="auto"/>
        <w:rPr>
          <w:rFonts w:ascii="宋体" w:hAnsi="宋体" w:hint="eastAsia"/>
          <w:bCs/>
        </w:rPr>
      </w:pPr>
      <w:r w:rsidRPr="00695F2E">
        <w:rPr>
          <w:rFonts w:ascii="宋体" w:hAnsi="宋体" w:hint="eastAsia"/>
          <w:bCs/>
        </w:rPr>
        <w:t>6.4类型：智能电视，阿里</w:t>
      </w:r>
      <w:proofErr w:type="spellStart"/>
      <w:r w:rsidRPr="00695F2E">
        <w:rPr>
          <w:rFonts w:ascii="宋体" w:hAnsi="宋体" w:hint="eastAsia"/>
          <w:bCs/>
        </w:rPr>
        <w:t>YunOS</w:t>
      </w:r>
      <w:proofErr w:type="spellEnd"/>
      <w:r w:rsidRPr="00695F2E">
        <w:rPr>
          <w:rFonts w:ascii="宋体" w:hAnsi="宋体" w:hint="eastAsia"/>
          <w:bCs/>
        </w:rPr>
        <w:t>系统或同等及以上档次；</w:t>
      </w:r>
    </w:p>
    <w:p w:rsidR="00DB3F2A" w:rsidRPr="00695F2E" w:rsidRDefault="00DB3F2A" w:rsidP="00DB3F2A">
      <w:pPr>
        <w:spacing w:line="360" w:lineRule="auto"/>
        <w:rPr>
          <w:rFonts w:ascii="宋体" w:hAnsi="宋体" w:hint="eastAsia"/>
          <w:bCs/>
        </w:rPr>
      </w:pPr>
      <w:r w:rsidRPr="00695F2E">
        <w:rPr>
          <w:rFonts w:ascii="宋体" w:hAnsi="宋体" w:hint="eastAsia"/>
          <w:bCs/>
        </w:rPr>
        <w:t>6.5HDMI接口数量：3个；</w:t>
      </w:r>
    </w:p>
    <w:p w:rsidR="00DB3F2A" w:rsidRPr="00695F2E" w:rsidRDefault="00DB3F2A" w:rsidP="00DB3F2A">
      <w:pPr>
        <w:spacing w:line="360" w:lineRule="auto"/>
        <w:rPr>
          <w:rFonts w:ascii="宋体" w:hAnsi="宋体" w:hint="eastAsia"/>
          <w:bCs/>
        </w:rPr>
      </w:pPr>
      <w:r w:rsidRPr="00695F2E">
        <w:rPr>
          <w:rFonts w:ascii="宋体" w:hAnsi="宋体" w:hint="eastAsia"/>
          <w:bCs/>
        </w:rPr>
        <w:t>6.6安装方式：支持座式或壁挂式安装；</w:t>
      </w:r>
    </w:p>
    <w:p w:rsidR="00DB3F2A" w:rsidRPr="00695F2E" w:rsidRDefault="00DB3F2A" w:rsidP="00DB3F2A">
      <w:pPr>
        <w:spacing w:line="360" w:lineRule="auto"/>
        <w:rPr>
          <w:rFonts w:ascii="宋体" w:hAnsi="宋体" w:hint="eastAsia"/>
          <w:bCs/>
        </w:rPr>
      </w:pPr>
      <w:r w:rsidRPr="00695F2E">
        <w:rPr>
          <w:rFonts w:ascii="宋体" w:hAnsi="宋体" w:hint="eastAsia"/>
          <w:bCs/>
        </w:rPr>
        <w:t>6.7显示：可同步显示云平台数据，也可同步显示健康检测过程或健康宣教内容；</w:t>
      </w:r>
    </w:p>
    <w:p w:rsidR="00DB3F2A" w:rsidRPr="00695F2E" w:rsidRDefault="00DB3F2A" w:rsidP="00DB3F2A">
      <w:pPr>
        <w:spacing w:line="400" w:lineRule="exact"/>
        <w:rPr>
          <w:rFonts w:ascii="宋体" w:hAnsi="宋体" w:cs="仿宋" w:hint="eastAsia"/>
        </w:rPr>
      </w:pPr>
      <w:r w:rsidRPr="00695F2E">
        <w:rPr>
          <w:rFonts w:ascii="宋体" w:hAnsi="宋体" w:cs="仿宋" w:hint="eastAsia"/>
        </w:rPr>
        <w:t>6.8软件系统和检测设备之间通过智能交换机实现无线网络连接，并形成局域网络，无需外延网络支持即可实现自助检测工作。</w:t>
      </w:r>
    </w:p>
    <w:p w:rsidR="00DB3F2A" w:rsidRPr="00695F2E" w:rsidRDefault="00DB3F2A" w:rsidP="00DB3F2A">
      <w:pPr>
        <w:spacing w:line="400" w:lineRule="exact"/>
        <w:rPr>
          <w:rFonts w:ascii="宋体" w:hAnsi="宋体" w:cs="仿宋" w:hint="eastAsia"/>
        </w:rPr>
      </w:pPr>
      <w:r w:rsidRPr="00695F2E">
        <w:rPr>
          <w:rFonts w:ascii="宋体" w:hAnsi="宋体" w:cs="仿宋" w:hint="eastAsia"/>
        </w:rPr>
        <w:t>7.组网耗材（含布线、接口、网线）；设备联网所需线缆、卡、槽、接头及安装施工；线槽、网线、网头、电源线、插排等。</w:t>
      </w:r>
    </w:p>
    <w:p w:rsidR="00DB3F2A" w:rsidRPr="00695F2E" w:rsidRDefault="00DB3F2A" w:rsidP="00DB3F2A">
      <w:pPr>
        <w:spacing w:line="400" w:lineRule="exact"/>
        <w:rPr>
          <w:rFonts w:ascii="宋体" w:hAnsi="宋体" w:cs="仿宋" w:hint="eastAsia"/>
        </w:rPr>
      </w:pPr>
      <w:r w:rsidRPr="00695F2E">
        <w:rPr>
          <w:rFonts w:ascii="宋体" w:hAnsi="宋体" w:cs="仿宋" w:hint="eastAsia"/>
        </w:rPr>
        <w:t>8.读卡系统、读卡器、</w:t>
      </w:r>
      <w:proofErr w:type="gramStart"/>
      <w:r w:rsidRPr="00695F2E">
        <w:rPr>
          <w:rFonts w:ascii="宋体" w:hAnsi="宋体" w:cs="仿宋" w:hint="eastAsia"/>
        </w:rPr>
        <w:t>写卡器及</w:t>
      </w:r>
      <w:proofErr w:type="gramEnd"/>
      <w:r w:rsidRPr="00695F2E">
        <w:rPr>
          <w:rFonts w:ascii="宋体" w:hAnsi="宋体" w:cs="仿宋" w:hint="eastAsia"/>
        </w:rPr>
        <w:t>电源、组网耗材等相关附件为USB标准。</w:t>
      </w:r>
    </w:p>
    <w:p w:rsidR="00DB3F2A" w:rsidRPr="00695F2E" w:rsidRDefault="00DB3F2A" w:rsidP="00DB3F2A">
      <w:pPr>
        <w:spacing w:line="400" w:lineRule="exact"/>
        <w:rPr>
          <w:rFonts w:ascii="宋体" w:hAnsi="宋体" w:cs="仿宋" w:hint="eastAsia"/>
        </w:rPr>
      </w:pPr>
      <w:r w:rsidRPr="00695F2E">
        <w:rPr>
          <w:rFonts w:ascii="宋体" w:hAnsi="宋体" w:cs="仿宋" w:hint="eastAsia"/>
        </w:rPr>
        <w:t>9.支持检测结果和报告的多种方式的查询和统计，包括按：检查时间、个人信息、阳性特征、医生工作量、批量信息等查询方式和统计方式。</w:t>
      </w:r>
    </w:p>
    <w:p w:rsidR="00DB3F2A" w:rsidRPr="00695F2E" w:rsidRDefault="00DB3F2A" w:rsidP="00DB3F2A">
      <w:pPr>
        <w:spacing w:line="400" w:lineRule="exact"/>
        <w:rPr>
          <w:rFonts w:ascii="宋体" w:hAnsi="宋体" w:cs="宋体" w:hint="eastAsia"/>
        </w:rPr>
      </w:pPr>
      <w:r w:rsidRPr="00695F2E">
        <w:rPr>
          <w:rFonts w:ascii="宋体" w:hAnsi="宋体" w:cs="宋体" w:hint="eastAsia"/>
        </w:rPr>
        <w:t>10.供电电源：220V±10。环境温度：0-40℃。输入功率：100W。</w:t>
      </w:r>
    </w:p>
    <w:p w:rsidR="00DB3F2A" w:rsidRPr="00695F2E" w:rsidRDefault="00DB3F2A" w:rsidP="00DB3F2A">
      <w:pPr>
        <w:spacing w:line="400" w:lineRule="exact"/>
        <w:rPr>
          <w:rFonts w:ascii="宋体" w:hAnsi="宋体" w:cs="宋体" w:hint="eastAsia"/>
          <w:b/>
          <w:sz w:val="24"/>
        </w:rPr>
      </w:pPr>
      <w:r w:rsidRPr="00695F2E">
        <w:rPr>
          <w:rFonts w:ascii="宋体" w:hAnsi="宋体" w:cs="宋体" w:hint="eastAsia"/>
          <w:b/>
          <w:sz w:val="24"/>
        </w:rPr>
        <w:t>（二）、</w:t>
      </w:r>
      <w:r w:rsidRPr="00695F2E">
        <w:rPr>
          <w:rFonts w:ascii="宋体" w:hAnsi="宋体" w:hint="eastAsia"/>
          <w:b/>
          <w:sz w:val="24"/>
        </w:rPr>
        <w:t>自助体检数据分析与报告评估管理系统（智能医疗车系统）</w:t>
      </w:r>
      <w:r w:rsidRPr="00695F2E">
        <w:rPr>
          <w:rFonts w:ascii="宋体" w:hAnsi="宋体" w:cs="宋体" w:hint="eastAsia"/>
          <w:b/>
          <w:sz w:val="24"/>
        </w:rPr>
        <w:t>（非医疗器械）</w:t>
      </w:r>
    </w:p>
    <w:p w:rsidR="00DB3F2A" w:rsidRPr="00695F2E" w:rsidRDefault="00DB3F2A" w:rsidP="00DB3F2A">
      <w:pPr>
        <w:spacing w:line="400" w:lineRule="exact"/>
        <w:rPr>
          <w:rFonts w:ascii="宋体" w:hAnsi="宋体" w:cs="仿宋" w:hint="eastAsia"/>
        </w:rPr>
      </w:pPr>
      <w:r w:rsidRPr="00695F2E">
        <w:rPr>
          <w:rFonts w:ascii="宋体" w:hAnsi="宋体" w:cs="仿宋" w:hint="eastAsia"/>
        </w:rPr>
        <w:t xml:space="preserve">1、软件性能要求： </w:t>
      </w:r>
    </w:p>
    <w:p w:rsidR="00DB3F2A" w:rsidRPr="00695F2E" w:rsidRDefault="00DB3F2A" w:rsidP="00DB3F2A">
      <w:pPr>
        <w:tabs>
          <w:tab w:val="left" w:pos="425"/>
        </w:tabs>
        <w:spacing w:line="360" w:lineRule="auto"/>
        <w:rPr>
          <w:rFonts w:ascii="宋体" w:hAnsi="宋体" w:cs="宋体" w:hint="eastAsia"/>
          <w:szCs w:val="21"/>
        </w:rPr>
      </w:pPr>
      <w:r w:rsidRPr="00695F2E">
        <w:rPr>
          <w:rFonts w:ascii="宋体" w:hAnsi="宋体" w:hint="eastAsia"/>
          <w:b/>
          <w:szCs w:val="21"/>
        </w:rPr>
        <w:t xml:space="preserve"> </w:t>
      </w:r>
      <w:r w:rsidRPr="00695F2E">
        <w:rPr>
          <w:rFonts w:ascii="宋体" w:hAnsi="宋体" w:cs="宋体" w:hint="eastAsia"/>
          <w:szCs w:val="21"/>
        </w:rPr>
        <w:t>1.1</w:t>
      </w:r>
      <w:bookmarkStart w:id="0" w:name="OLE_LINK18"/>
      <w:bookmarkStart w:id="1" w:name="OLE_LINK19"/>
      <w:r w:rsidRPr="00695F2E">
        <w:rPr>
          <w:rFonts w:ascii="宋体" w:hAnsi="宋体" w:cs="宋体" w:hint="eastAsia"/>
          <w:szCs w:val="21"/>
        </w:rPr>
        <w:t>可根据用户要求，使用</w:t>
      </w:r>
      <w:r w:rsidRPr="00695F2E">
        <w:rPr>
          <w:rFonts w:ascii="宋体" w:hAnsi="宋体" w:hint="eastAsia"/>
          <w:szCs w:val="21"/>
        </w:rPr>
        <w:t>身份证:  1、手机号：2、社保卡：3、条形码：4、IC卡：5</w:t>
      </w:r>
      <w:bookmarkEnd w:id="0"/>
      <w:bookmarkEnd w:id="1"/>
      <w:r w:rsidRPr="00695F2E">
        <w:rPr>
          <w:rFonts w:ascii="宋体" w:hAnsi="宋体" w:hint="eastAsia"/>
          <w:szCs w:val="21"/>
        </w:rPr>
        <w:t>、</w:t>
      </w:r>
      <w:r w:rsidRPr="00695F2E">
        <w:rPr>
          <w:rFonts w:ascii="宋体" w:hAnsi="宋体" w:cs="宋体" w:hint="eastAsia"/>
          <w:szCs w:val="21"/>
        </w:rPr>
        <w:t>也可以选配会员卡、监护人、指纹等方式登录。后台具有可选登录方式的列表窗口，体现该条款的所有登录方式。</w:t>
      </w:r>
    </w:p>
    <w:p w:rsidR="00DB3F2A" w:rsidRPr="00695F2E" w:rsidRDefault="00DB3F2A" w:rsidP="00DB3F2A">
      <w:pPr>
        <w:spacing w:afterLines="50" w:after="156" w:line="360" w:lineRule="auto"/>
        <w:rPr>
          <w:rFonts w:ascii="宋体" w:hAnsi="宋体" w:cs="宋体" w:hint="eastAsia"/>
          <w:b/>
          <w:szCs w:val="21"/>
        </w:rPr>
      </w:pPr>
      <w:r w:rsidRPr="00695F2E">
        <w:rPr>
          <w:rFonts w:ascii="宋体" w:hAnsi="宋体" w:hint="eastAsia"/>
          <w:b/>
          <w:szCs w:val="21"/>
        </w:rPr>
        <w:t xml:space="preserve"> </w:t>
      </w:r>
      <w:r w:rsidRPr="00695F2E">
        <w:rPr>
          <w:rFonts w:ascii="宋体" w:hAnsi="宋体" w:cs="宋体" w:hint="eastAsia"/>
          <w:b/>
          <w:szCs w:val="21"/>
        </w:rPr>
        <w:t>1.2用户体检时，主界面要有gif动画操作提示，并同步语音播放。（提供软件性能说明书 。）</w:t>
      </w:r>
    </w:p>
    <w:p w:rsidR="00DB3F2A" w:rsidRPr="00695F2E" w:rsidRDefault="00DB3F2A" w:rsidP="00DB3F2A">
      <w:pPr>
        <w:spacing w:afterLines="50" w:after="156" w:line="360" w:lineRule="auto"/>
        <w:rPr>
          <w:rFonts w:ascii="宋体" w:hAnsi="宋体" w:cs="宋体" w:hint="eastAsia"/>
          <w:b/>
          <w:szCs w:val="21"/>
        </w:rPr>
      </w:pPr>
      <w:r w:rsidRPr="00695F2E">
        <w:rPr>
          <w:rFonts w:ascii="宋体" w:hAnsi="宋体" w:hint="eastAsia"/>
          <w:b/>
          <w:szCs w:val="21"/>
        </w:rPr>
        <w:t xml:space="preserve"> </w:t>
      </w:r>
      <w:r w:rsidRPr="00695F2E">
        <w:rPr>
          <w:rFonts w:ascii="宋体" w:hAnsi="宋体" w:cs="宋体" w:hint="eastAsia"/>
          <w:b/>
          <w:szCs w:val="21"/>
        </w:rPr>
        <w:t>1.3具有语音动画操作指导系统，软件可检测项目应包括身高、体重、血压、血糖、人体成分、血氧、体温、心电图、心血管功能等基本项目，并在显示屏上显示所有可以检测的项目，显示检测进度；同时具有语音及动画指导软件</w:t>
      </w:r>
      <w:proofErr w:type="gramStart"/>
      <w:r w:rsidRPr="00695F2E">
        <w:rPr>
          <w:rFonts w:ascii="宋体" w:hAnsi="宋体" w:cs="宋体" w:hint="eastAsia"/>
          <w:b/>
          <w:szCs w:val="21"/>
        </w:rPr>
        <w:t>一</w:t>
      </w:r>
      <w:proofErr w:type="gramEnd"/>
      <w:r w:rsidRPr="00695F2E">
        <w:rPr>
          <w:rFonts w:ascii="宋体" w:hAnsi="宋体" w:cs="宋体" w:hint="eastAsia"/>
          <w:b/>
          <w:szCs w:val="21"/>
        </w:rPr>
        <w:t>步步语音指导和动画演示，告知用户如何进行正确的设备操作,同时应具有较好的扩展性和兼容性，预留有完整规范的集成接口≥8个，可以随时接入获得通讯许可的健康小屋相关设备如骨密度仪、动脉硬化检测仪、肺功能仪等。（提供软件性能说明书 。）</w:t>
      </w:r>
    </w:p>
    <w:p w:rsidR="00DB3F2A" w:rsidRPr="00695F2E" w:rsidRDefault="00DB3F2A" w:rsidP="00DB3F2A">
      <w:pPr>
        <w:tabs>
          <w:tab w:val="left" w:pos="2931"/>
        </w:tabs>
        <w:spacing w:line="360" w:lineRule="auto"/>
        <w:rPr>
          <w:rFonts w:ascii="宋体" w:hAnsi="宋体" w:cs="宋体" w:hint="eastAsia"/>
          <w:szCs w:val="21"/>
        </w:rPr>
      </w:pPr>
      <w:r w:rsidRPr="00695F2E">
        <w:rPr>
          <w:rFonts w:ascii="宋体" w:hAnsi="宋体" w:cs="宋体" w:hint="eastAsia"/>
          <w:szCs w:val="21"/>
        </w:rPr>
        <w:t>1.4每个检测项目可选择“测量”、“跳过”及“重测”，以根据体检用户意愿检测、重测该项目或不检测该项目。</w:t>
      </w:r>
    </w:p>
    <w:p w:rsidR="00DB3F2A" w:rsidRPr="00695F2E" w:rsidRDefault="00DB3F2A" w:rsidP="00DB3F2A">
      <w:pPr>
        <w:tabs>
          <w:tab w:val="left" w:pos="2931"/>
        </w:tabs>
        <w:spacing w:line="360" w:lineRule="auto"/>
        <w:rPr>
          <w:rFonts w:ascii="宋体" w:hAnsi="宋体" w:cs="宋体" w:hint="eastAsia"/>
          <w:szCs w:val="21"/>
        </w:rPr>
      </w:pPr>
      <w:r w:rsidRPr="00695F2E">
        <w:rPr>
          <w:rFonts w:ascii="宋体" w:hAnsi="宋体" w:cs="宋体" w:hint="eastAsia"/>
          <w:szCs w:val="21"/>
        </w:rPr>
        <w:t>1.5软件状态栏可显示公司、当前体检用户（来自二代身份证或社保卡的个人信息）、最近一次体检时间以及退出检测等信息。</w:t>
      </w:r>
    </w:p>
    <w:p w:rsidR="00DB3F2A" w:rsidRPr="00695F2E" w:rsidRDefault="00DB3F2A" w:rsidP="00DB3F2A">
      <w:pPr>
        <w:spacing w:afterLines="50" w:after="156" w:line="360" w:lineRule="auto"/>
        <w:rPr>
          <w:rFonts w:ascii="宋体" w:hAnsi="宋体" w:cs="宋体" w:hint="eastAsia"/>
          <w:b/>
          <w:szCs w:val="21"/>
        </w:rPr>
      </w:pPr>
      <w:r w:rsidRPr="00695F2E">
        <w:rPr>
          <w:rFonts w:ascii="宋体" w:hAnsi="宋体" w:hint="eastAsia"/>
          <w:b/>
          <w:szCs w:val="21"/>
        </w:rPr>
        <w:t xml:space="preserve"> </w:t>
      </w:r>
      <w:r w:rsidRPr="00695F2E">
        <w:rPr>
          <w:rFonts w:ascii="宋体" w:hAnsi="宋体" w:cs="宋体" w:hint="eastAsia"/>
          <w:b/>
          <w:szCs w:val="21"/>
        </w:rPr>
        <w:t>1.6单个体检项目测量结果应即时在显示屏中显示检测结果，如血压测量完毕后屏幕应显示收缩压值、舒张压值、脉搏及脉搏波形图等测量结果，人体成分测量完毕后屏幕应显示体脂肪率、体脂肪量、肌肉量、体水分、内脏脂肪等级等检测结果，以此类推。（提供软件性能说明书 。）</w:t>
      </w:r>
    </w:p>
    <w:p w:rsidR="00DB3F2A" w:rsidRPr="00695F2E" w:rsidRDefault="00DB3F2A" w:rsidP="00DB3F2A">
      <w:pPr>
        <w:spacing w:afterLines="50" w:after="156" w:line="360" w:lineRule="auto"/>
        <w:rPr>
          <w:rFonts w:ascii="宋体" w:hAnsi="宋体" w:cs="宋体" w:hint="eastAsia"/>
          <w:b/>
          <w:szCs w:val="21"/>
        </w:rPr>
      </w:pPr>
      <w:r w:rsidRPr="00695F2E">
        <w:rPr>
          <w:rFonts w:ascii="宋体" w:hAnsi="宋体" w:hint="eastAsia"/>
          <w:b/>
          <w:szCs w:val="21"/>
        </w:rPr>
        <w:t xml:space="preserve"> </w:t>
      </w:r>
      <w:r w:rsidRPr="00695F2E">
        <w:rPr>
          <w:rFonts w:ascii="宋体" w:hAnsi="宋体" w:cs="宋体" w:hint="eastAsia"/>
          <w:b/>
          <w:szCs w:val="21"/>
        </w:rPr>
        <w:t>1.7在显示每个测量结果的同时，应在同一界面显示该测量结果的参考值，必须具有该测量结果在参考范</w:t>
      </w:r>
      <w:r w:rsidRPr="00695F2E">
        <w:rPr>
          <w:rFonts w:ascii="宋体" w:hAnsi="宋体" w:cs="宋体" w:hint="eastAsia"/>
          <w:b/>
          <w:szCs w:val="21"/>
        </w:rPr>
        <w:lastRenderedPageBreak/>
        <w:t>围内的柱状显示，并且在同一界面每个单项的检查结果均有健康评估，体现当下体检结果是否正常，并与以往体检状况对比得出控制达成率，并结合既往情况计算出合理的控制目标值。如果是异常情况会有明确的措施建议，以便检测者更直观地了解自己的身体健康状况。另外血压、血氧、血糖、体温、BMI等均具有全年检查结果的曲线图，让自己和监管医生都更直观的了解疾病是否得到良好的控制，以便选择更有效的治疗方案。（提供软件性能说明书 或检测报告 ）</w:t>
      </w:r>
    </w:p>
    <w:p w:rsidR="00DB3F2A" w:rsidRPr="00695F2E" w:rsidRDefault="00DB3F2A" w:rsidP="00DB3F2A">
      <w:pPr>
        <w:tabs>
          <w:tab w:val="left" w:pos="2931"/>
        </w:tabs>
        <w:spacing w:afterLines="50" w:after="156" w:line="360" w:lineRule="auto"/>
        <w:rPr>
          <w:rFonts w:ascii="宋体" w:hAnsi="宋体" w:cs="宋体" w:hint="eastAsia"/>
          <w:szCs w:val="21"/>
        </w:rPr>
      </w:pPr>
      <w:r w:rsidRPr="00695F2E">
        <w:rPr>
          <w:rFonts w:ascii="宋体" w:hAnsi="宋体" w:cs="宋体" w:hint="eastAsia"/>
          <w:szCs w:val="21"/>
        </w:rPr>
        <w:t>1.8在显示每个测量结果的同时，同一界面应同步显示该测量值在参考范围内所处的位置。</w:t>
      </w:r>
    </w:p>
    <w:p w:rsidR="00DB3F2A" w:rsidRPr="00695F2E" w:rsidRDefault="00DB3F2A" w:rsidP="00DB3F2A">
      <w:pPr>
        <w:spacing w:afterLines="50" w:after="156" w:line="360" w:lineRule="auto"/>
        <w:rPr>
          <w:rFonts w:ascii="宋体" w:hAnsi="宋体" w:cs="宋体" w:hint="eastAsia"/>
          <w:szCs w:val="21"/>
        </w:rPr>
      </w:pPr>
      <w:r w:rsidRPr="00695F2E">
        <w:rPr>
          <w:rFonts w:ascii="宋体" w:hAnsi="宋体" w:cs="宋体" w:hint="eastAsia"/>
          <w:szCs w:val="21"/>
        </w:rPr>
        <w:t>1.9检测完成后，可汇总体检报告，并可选择打印模式（必须具有热敏打印和A4打印供选择）。</w:t>
      </w:r>
    </w:p>
    <w:p w:rsidR="00DB3F2A" w:rsidRPr="00695F2E" w:rsidRDefault="00DB3F2A" w:rsidP="00DB3F2A">
      <w:pPr>
        <w:tabs>
          <w:tab w:val="left" w:pos="2931"/>
        </w:tabs>
        <w:spacing w:afterLines="50" w:after="156" w:line="360" w:lineRule="auto"/>
        <w:rPr>
          <w:rFonts w:ascii="宋体" w:hAnsi="宋体" w:cs="宋体" w:hint="eastAsia"/>
          <w:szCs w:val="21"/>
        </w:rPr>
      </w:pPr>
      <w:r w:rsidRPr="00695F2E">
        <w:rPr>
          <w:rFonts w:ascii="宋体" w:hAnsi="宋体" w:cs="宋体" w:hint="eastAsia"/>
          <w:szCs w:val="21"/>
        </w:rPr>
        <w:t>1.10体检报告格式参考厦门市第一医院的版本。</w:t>
      </w:r>
    </w:p>
    <w:p w:rsidR="00DB3F2A" w:rsidRPr="00695F2E" w:rsidRDefault="00DB3F2A" w:rsidP="00DB3F2A">
      <w:pPr>
        <w:spacing w:afterLines="50" w:after="156" w:line="360" w:lineRule="auto"/>
        <w:rPr>
          <w:rFonts w:ascii="宋体" w:hAnsi="宋体" w:cs="宋体" w:hint="eastAsia"/>
          <w:szCs w:val="21"/>
        </w:rPr>
      </w:pPr>
      <w:r w:rsidRPr="00695F2E">
        <w:rPr>
          <w:rFonts w:ascii="宋体" w:hAnsi="宋体" w:cs="宋体" w:hint="eastAsia"/>
          <w:szCs w:val="21"/>
        </w:rPr>
        <w:t>1.11 A4体检报告应包括所有的体检数据，包括已使用的体检设备的检测结果（体现体检数据及参考正常值范围）和设备中安装有的体检终端未检测的项目（检测结果留空白，体现参考正常值范围），体检报告应包含健康建议并可以根据用户的要求进行数据库调整。</w:t>
      </w:r>
    </w:p>
    <w:p w:rsidR="00DB3F2A" w:rsidRPr="00695F2E" w:rsidRDefault="00DB3F2A" w:rsidP="00DB3F2A">
      <w:pPr>
        <w:tabs>
          <w:tab w:val="left" w:pos="2931"/>
        </w:tabs>
        <w:spacing w:afterLines="50" w:after="156" w:line="360" w:lineRule="auto"/>
        <w:rPr>
          <w:rFonts w:ascii="宋体" w:hAnsi="宋体" w:cs="宋体" w:hint="eastAsia"/>
          <w:bCs/>
          <w:szCs w:val="21"/>
        </w:rPr>
      </w:pPr>
      <w:r w:rsidRPr="00695F2E">
        <w:rPr>
          <w:rFonts w:ascii="宋体" w:hAnsi="宋体" w:cs="宋体" w:hint="eastAsia"/>
          <w:bCs/>
          <w:szCs w:val="21"/>
        </w:rPr>
        <w:t>1.12数据存储与传输：体检检测数据必须能够上传到终端平台，该上传触发方式可选。</w:t>
      </w:r>
    </w:p>
    <w:p w:rsidR="00DB3F2A" w:rsidRPr="00695F2E" w:rsidRDefault="00DB3F2A" w:rsidP="00DB3F2A">
      <w:pPr>
        <w:spacing w:afterLines="50" w:after="156" w:line="360" w:lineRule="auto"/>
        <w:rPr>
          <w:rFonts w:ascii="宋体" w:hAnsi="宋体" w:cs="仿宋" w:hint="eastAsia"/>
          <w:bCs/>
          <w:szCs w:val="21"/>
        </w:rPr>
      </w:pPr>
      <w:r w:rsidRPr="00695F2E">
        <w:rPr>
          <w:rFonts w:ascii="宋体" w:hAnsi="宋体" w:cs="仿宋" w:hint="eastAsia"/>
          <w:bCs/>
          <w:szCs w:val="21"/>
        </w:rPr>
        <w:t>1.13软件系统和检测设备之间通过智能交换机实现无线网络连接，并形成局域网络，无需外延网络支持即可实现自助检测工作。</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2、软件系统功能模块业务要求</w:t>
      </w:r>
    </w:p>
    <w:p w:rsidR="00DB3F2A" w:rsidRPr="00695F2E" w:rsidRDefault="00DB3F2A" w:rsidP="00DB3F2A">
      <w:pPr>
        <w:autoSpaceDN w:val="0"/>
        <w:spacing w:afterLines="50" w:after="156" w:line="360" w:lineRule="auto"/>
        <w:ind w:firstLineChars="200" w:firstLine="420"/>
        <w:rPr>
          <w:rFonts w:ascii="宋体" w:hAnsi="宋体" w:cs="仿宋" w:hint="eastAsia"/>
          <w:szCs w:val="21"/>
        </w:rPr>
      </w:pPr>
      <w:r w:rsidRPr="00695F2E">
        <w:rPr>
          <w:rFonts w:ascii="宋体" w:hAnsi="宋体" w:cs="仿宋" w:hint="eastAsia"/>
          <w:szCs w:val="21"/>
        </w:rPr>
        <w:t>功能模块包括：检测者</w:t>
      </w:r>
      <w:r w:rsidRPr="00695F2E">
        <w:rPr>
          <w:rFonts w:ascii="宋体" w:hAnsi="宋体" w:cs="仿宋" w:hint="eastAsia"/>
          <w:bCs/>
          <w:szCs w:val="21"/>
        </w:rPr>
        <w:t>登记及到检</w:t>
      </w:r>
      <w:r w:rsidRPr="00695F2E">
        <w:rPr>
          <w:rFonts w:ascii="宋体" w:hAnsi="宋体" w:cs="仿宋" w:hint="eastAsia"/>
          <w:szCs w:val="21"/>
        </w:rPr>
        <w:t>、检测生理数据采集、检测者检测项目进度显示、检查者自助查询台、检测报告管理、查询统计、系统维护、系统升级拓展、系统兼容等。</w:t>
      </w:r>
    </w:p>
    <w:p w:rsidR="00DB3F2A" w:rsidRPr="00695F2E" w:rsidRDefault="00DB3F2A" w:rsidP="00DB3F2A">
      <w:pPr>
        <w:autoSpaceDN w:val="0"/>
        <w:spacing w:afterLines="50" w:after="156" w:line="360" w:lineRule="auto"/>
        <w:rPr>
          <w:rFonts w:ascii="宋体" w:hAnsi="宋体" w:cs="仿宋" w:hint="eastAsia"/>
          <w:szCs w:val="21"/>
        </w:rPr>
      </w:pPr>
      <w:r w:rsidRPr="00695F2E">
        <w:rPr>
          <w:rFonts w:ascii="宋体" w:hAnsi="宋体" w:cs="仿宋" w:hint="eastAsia"/>
          <w:bCs/>
          <w:szCs w:val="21"/>
        </w:rPr>
        <w:t>2.1检测者登记及到检</w:t>
      </w:r>
      <w:r w:rsidRPr="00695F2E">
        <w:rPr>
          <w:rFonts w:ascii="宋体" w:hAnsi="宋体" w:cs="仿宋" w:hint="eastAsia"/>
          <w:szCs w:val="21"/>
        </w:rPr>
        <w:t>：检测者基本信息的输入和验证以及表单的输出；支持身份证、居民健康档案卡等有效证件信息自动输入和关联；为检测值自动分配唯一检查号。</w:t>
      </w:r>
    </w:p>
    <w:p w:rsidR="00DB3F2A" w:rsidRPr="00695F2E" w:rsidRDefault="00DB3F2A" w:rsidP="00DB3F2A">
      <w:pPr>
        <w:autoSpaceDN w:val="0"/>
        <w:spacing w:afterLines="50" w:after="156" w:line="360" w:lineRule="auto"/>
        <w:rPr>
          <w:rFonts w:ascii="宋体" w:hAnsi="宋体" w:cs="仿宋" w:hint="eastAsia"/>
          <w:szCs w:val="21"/>
        </w:rPr>
      </w:pPr>
      <w:r w:rsidRPr="00695F2E">
        <w:rPr>
          <w:rFonts w:ascii="宋体" w:hAnsi="宋体" w:cs="仿宋" w:hint="eastAsia"/>
          <w:bCs/>
          <w:szCs w:val="21"/>
        </w:rPr>
        <w:t>2.2检测生理数据采集：</w:t>
      </w:r>
      <w:r w:rsidRPr="00695F2E">
        <w:rPr>
          <w:rFonts w:ascii="宋体" w:hAnsi="宋体" w:cs="仿宋" w:hint="eastAsia"/>
          <w:szCs w:val="21"/>
        </w:rPr>
        <w:t>多种检查检验设备数据自动采集，支持多台检查检测设备并行工作模式，后台实时处理、解析和归档检查结果数据。</w:t>
      </w:r>
    </w:p>
    <w:p w:rsidR="00DB3F2A" w:rsidRPr="00695F2E" w:rsidRDefault="00DB3F2A" w:rsidP="00DB3F2A">
      <w:pPr>
        <w:autoSpaceDN w:val="0"/>
        <w:spacing w:afterLines="50" w:after="156" w:line="360" w:lineRule="auto"/>
        <w:rPr>
          <w:rFonts w:ascii="宋体" w:hAnsi="宋体" w:cs="仿宋" w:hint="eastAsia"/>
          <w:szCs w:val="21"/>
        </w:rPr>
      </w:pPr>
      <w:r w:rsidRPr="00695F2E">
        <w:rPr>
          <w:rFonts w:ascii="宋体" w:hAnsi="宋体" w:cs="仿宋" w:hint="eastAsia"/>
          <w:bCs/>
          <w:szCs w:val="21"/>
        </w:rPr>
        <w:t>2.3检测者检测项目进度显示</w:t>
      </w:r>
      <w:r w:rsidRPr="00695F2E">
        <w:rPr>
          <w:rFonts w:ascii="宋体" w:hAnsi="宋体" w:cs="仿宋" w:hint="eastAsia"/>
          <w:szCs w:val="21"/>
        </w:rPr>
        <w:t>：系统操作和检测进度分屏显示，方便医生和检测者了解当前检查进程，体现自助检测的优点与特色。</w:t>
      </w:r>
    </w:p>
    <w:p w:rsidR="00DB3F2A" w:rsidRPr="00695F2E" w:rsidRDefault="00DB3F2A" w:rsidP="00DB3F2A">
      <w:pPr>
        <w:autoSpaceDN w:val="0"/>
        <w:spacing w:afterLines="50" w:after="156" w:line="360" w:lineRule="auto"/>
        <w:rPr>
          <w:rFonts w:ascii="宋体" w:hAnsi="宋体" w:cs="仿宋" w:hint="eastAsia"/>
          <w:szCs w:val="21"/>
        </w:rPr>
      </w:pPr>
      <w:r w:rsidRPr="00695F2E">
        <w:rPr>
          <w:rFonts w:ascii="宋体" w:hAnsi="宋体" w:cs="仿宋" w:hint="eastAsia"/>
          <w:bCs/>
          <w:szCs w:val="21"/>
        </w:rPr>
        <w:t>2.4</w:t>
      </w:r>
      <w:r w:rsidRPr="00695F2E">
        <w:rPr>
          <w:rFonts w:ascii="宋体" w:hAnsi="宋体" w:cs="仿宋" w:hint="eastAsia"/>
          <w:szCs w:val="21"/>
        </w:rPr>
        <w:t>检测者自助查询：检测者方便查询当前检查结果及历史检查记录，集中查看多个健康指标的历史变化趋势，实时体检报告预览及打印。</w:t>
      </w:r>
    </w:p>
    <w:p w:rsidR="00DB3F2A" w:rsidRPr="00695F2E" w:rsidRDefault="00DB3F2A" w:rsidP="00DB3F2A">
      <w:pPr>
        <w:autoSpaceDN w:val="0"/>
        <w:spacing w:afterLines="50" w:after="156" w:line="360" w:lineRule="auto"/>
        <w:rPr>
          <w:rFonts w:ascii="宋体" w:hAnsi="宋体" w:cs="仿宋" w:hint="eastAsia"/>
          <w:szCs w:val="21"/>
        </w:rPr>
      </w:pPr>
      <w:r w:rsidRPr="00695F2E">
        <w:rPr>
          <w:rFonts w:ascii="宋体" w:hAnsi="宋体" w:cs="仿宋" w:hint="eastAsia"/>
          <w:bCs/>
          <w:szCs w:val="21"/>
        </w:rPr>
        <w:t>2.5检测报告管理：</w:t>
      </w:r>
      <w:r w:rsidRPr="00695F2E">
        <w:rPr>
          <w:rFonts w:ascii="宋体" w:hAnsi="宋体" w:cs="仿宋" w:hint="eastAsia"/>
          <w:szCs w:val="21"/>
        </w:rPr>
        <w:t>各类检查结果自动汇总，依照检查信息自动汇总健康建议，生成完整健康检测报告。支</w:t>
      </w:r>
      <w:r w:rsidRPr="00695F2E">
        <w:rPr>
          <w:rFonts w:ascii="宋体" w:hAnsi="宋体" w:cs="仿宋" w:hint="eastAsia"/>
          <w:szCs w:val="21"/>
        </w:rPr>
        <w:lastRenderedPageBreak/>
        <w:t>持检测报告的历次对比，支持自动打印等报告管理功能。</w:t>
      </w:r>
    </w:p>
    <w:p w:rsidR="00DB3F2A" w:rsidRPr="00695F2E" w:rsidRDefault="00DB3F2A" w:rsidP="00DB3F2A">
      <w:pPr>
        <w:autoSpaceDN w:val="0"/>
        <w:spacing w:afterLines="50" w:after="156" w:line="360" w:lineRule="auto"/>
        <w:rPr>
          <w:rFonts w:ascii="宋体" w:hAnsi="宋体" w:cs="仿宋" w:hint="eastAsia"/>
          <w:szCs w:val="21"/>
        </w:rPr>
      </w:pPr>
      <w:r w:rsidRPr="00695F2E">
        <w:rPr>
          <w:rFonts w:ascii="宋体" w:hAnsi="宋体" w:cs="仿宋" w:hint="eastAsia"/>
          <w:bCs/>
          <w:szCs w:val="21"/>
        </w:rPr>
        <w:t>2.6查询统计：</w:t>
      </w:r>
      <w:r w:rsidRPr="00695F2E">
        <w:rPr>
          <w:rFonts w:ascii="宋体" w:hAnsi="宋体" w:cs="仿宋" w:hint="eastAsia"/>
          <w:szCs w:val="21"/>
        </w:rPr>
        <w:t>支持检测结果和报告的多种方式的查询和统计，包括按：检查时间、个人信息、阳性特征、医生工作量、批量信息等查询方式和统计方式。</w:t>
      </w:r>
    </w:p>
    <w:p w:rsidR="00DB3F2A" w:rsidRPr="00695F2E" w:rsidRDefault="00DB3F2A" w:rsidP="00DB3F2A">
      <w:pPr>
        <w:autoSpaceDN w:val="0"/>
        <w:spacing w:afterLines="50" w:after="156" w:line="360" w:lineRule="auto"/>
        <w:rPr>
          <w:rFonts w:ascii="宋体" w:hAnsi="宋体" w:cs="仿宋" w:hint="eastAsia"/>
          <w:szCs w:val="21"/>
        </w:rPr>
      </w:pPr>
      <w:r w:rsidRPr="00695F2E">
        <w:rPr>
          <w:rFonts w:ascii="宋体" w:hAnsi="宋体" w:cs="仿宋" w:hint="eastAsia"/>
          <w:bCs/>
          <w:szCs w:val="21"/>
        </w:rPr>
        <w:t>2.7系统维护：</w:t>
      </w:r>
      <w:r w:rsidRPr="00695F2E">
        <w:rPr>
          <w:rFonts w:ascii="宋体" w:hAnsi="宋体" w:cs="仿宋" w:hint="eastAsia"/>
          <w:szCs w:val="21"/>
        </w:rPr>
        <w:t>完善的系统维护功能，包括：检测者信息维护、医生信息维护、检查项目维护、操作权限维护、报告模板维护、网络配置维护、仪器接口维护、数据库管理维护等功能。</w:t>
      </w:r>
    </w:p>
    <w:p w:rsidR="00DB3F2A" w:rsidRPr="00695F2E" w:rsidRDefault="00DB3F2A" w:rsidP="00DB3F2A">
      <w:pPr>
        <w:spacing w:afterLines="50" w:after="156" w:line="360" w:lineRule="auto"/>
        <w:rPr>
          <w:rFonts w:ascii="宋体" w:hAnsi="宋体" w:cs="宋体" w:hint="eastAsia"/>
          <w:szCs w:val="21"/>
          <w:lang w:val="zh-CN"/>
        </w:rPr>
      </w:pPr>
      <w:r w:rsidRPr="00695F2E">
        <w:rPr>
          <w:rFonts w:ascii="宋体" w:hAnsi="宋体" w:cs="仿宋" w:hint="eastAsia"/>
          <w:bCs/>
          <w:szCs w:val="21"/>
        </w:rPr>
        <w:t>2.8系统升级、拓展、兼容功能：</w:t>
      </w:r>
      <w:r w:rsidRPr="00695F2E">
        <w:rPr>
          <w:rFonts w:ascii="宋体" w:hAnsi="宋体" w:cs="仿宋" w:hint="eastAsia"/>
          <w:szCs w:val="21"/>
        </w:rPr>
        <w:t>系统支持并联兼容任何国内外品牌检测设备，系统可随时进行升级和检测设备的拓展，通过和智能交换机配合随时进行检测设备的增加和缩减。</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2.9软件系统和检测设备之间局域网络功能：软件系统和检测设备之间通过智能交换机实现无线网络连接，并形成局域网络，无需外延网络支持即可实现自助检测工作。</w:t>
      </w:r>
    </w:p>
    <w:p w:rsidR="00DB3F2A" w:rsidRPr="00695F2E" w:rsidRDefault="00DB3F2A" w:rsidP="00DB3F2A">
      <w:pPr>
        <w:autoSpaceDN w:val="0"/>
        <w:spacing w:afterLines="50" w:after="156" w:line="360" w:lineRule="auto"/>
        <w:rPr>
          <w:rFonts w:ascii="宋体" w:hAnsi="宋体" w:cs="仿宋" w:hint="eastAsia"/>
          <w:szCs w:val="21"/>
        </w:rPr>
      </w:pPr>
      <w:r w:rsidRPr="00695F2E">
        <w:rPr>
          <w:rFonts w:ascii="宋体" w:hAnsi="宋体" w:cs="仿宋" w:hint="eastAsia"/>
          <w:bCs/>
          <w:szCs w:val="21"/>
        </w:rPr>
        <w:t>2.10系统远程传输功能：</w:t>
      </w:r>
      <w:r w:rsidRPr="00695F2E">
        <w:rPr>
          <w:rFonts w:ascii="宋体" w:hAnsi="宋体" w:cs="仿宋" w:hint="eastAsia"/>
          <w:szCs w:val="21"/>
        </w:rPr>
        <w:t>系统通过外延网络支持，实现自动准确上传检测者个人健康档案数据至指定网络平台并自动保存。</w:t>
      </w:r>
    </w:p>
    <w:p w:rsidR="00DB3F2A" w:rsidRPr="00695F2E" w:rsidRDefault="00DB3F2A" w:rsidP="00DB3F2A">
      <w:pPr>
        <w:spacing w:afterLines="50" w:after="156" w:line="360" w:lineRule="auto"/>
        <w:rPr>
          <w:rFonts w:ascii="宋体" w:hAnsi="宋体" w:cs="宋体" w:hint="eastAsia"/>
          <w:szCs w:val="21"/>
          <w:lang w:val="zh-CN"/>
        </w:rPr>
      </w:pPr>
      <w:r w:rsidRPr="00695F2E">
        <w:rPr>
          <w:rFonts w:ascii="宋体" w:hAnsi="宋体" w:cs="仿宋" w:hint="eastAsia"/>
          <w:bCs/>
          <w:szCs w:val="21"/>
        </w:rPr>
        <w:t>2.11系统、检测设备之间并联模式：</w:t>
      </w:r>
      <w:r w:rsidRPr="00695F2E">
        <w:rPr>
          <w:rFonts w:ascii="宋体" w:hAnsi="宋体" w:cs="仿宋" w:hint="eastAsia"/>
          <w:szCs w:val="21"/>
        </w:rPr>
        <w:t>系统和检测设备之间采用并联形式连接，小屋内检测设备都配备一个独立的身份读卡器及智能交换机，检测者在身份登记后，不用按照固定检测顺序进行检测，可以到任意一台检测设备前通过刷卡启动对应检测设备，同时多名检测者可以在不同的检测设备上同时进行检测，从而提高小屋的检测效率，满足更多的检测者检测要求。</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bCs/>
          <w:szCs w:val="21"/>
        </w:rPr>
        <w:t>2.12系统可靠的数据管理：</w:t>
      </w:r>
      <w:r w:rsidRPr="00695F2E">
        <w:rPr>
          <w:rFonts w:ascii="宋体" w:hAnsi="宋体" w:cs="仿宋" w:hint="eastAsia"/>
          <w:szCs w:val="21"/>
        </w:rPr>
        <w:t>健康检测信息管理系统采用三级历史数据管理机制，保证应用的性能不会随着时间的推移、数据量的不断增加而下降。第一级为当前数据库，第二级为在线历史数据库，第三级为离线历史数据库。第三级业务数据库的数据量是随时间越来越多，采用与第一级、第二级数据库分开存储方式，既保证业务服务器的性能、存储空间、数据库管理，也同时满足少数的业务功能的需要。</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 xml:space="preserve"> </w:t>
      </w:r>
      <w:r w:rsidRPr="00695F2E">
        <w:rPr>
          <w:rFonts w:ascii="宋体" w:hAnsi="宋体" w:cs="仿宋" w:hint="eastAsia"/>
          <w:szCs w:val="21"/>
        </w:rPr>
        <w:t>3.</w:t>
      </w:r>
      <w:r w:rsidRPr="00695F2E">
        <w:rPr>
          <w:rFonts w:ascii="宋体" w:hAnsi="宋体" w:hint="eastAsia"/>
          <w:b/>
          <w:szCs w:val="21"/>
        </w:rPr>
        <w:t>具有</w:t>
      </w:r>
      <w:proofErr w:type="gramStart"/>
      <w:r w:rsidRPr="00695F2E">
        <w:rPr>
          <w:rFonts w:ascii="宋体" w:hAnsi="宋体" w:hint="eastAsia"/>
          <w:b/>
          <w:szCs w:val="21"/>
        </w:rPr>
        <w:t>医疗云</w:t>
      </w:r>
      <w:proofErr w:type="gramEnd"/>
      <w:r w:rsidRPr="00695F2E">
        <w:rPr>
          <w:rFonts w:ascii="宋体" w:hAnsi="宋体" w:hint="eastAsia"/>
          <w:b/>
          <w:szCs w:val="21"/>
        </w:rPr>
        <w:t>平台（健康小屋网络工作站系统）含：</w:t>
      </w:r>
      <w:proofErr w:type="gramStart"/>
      <w:r w:rsidRPr="00695F2E">
        <w:rPr>
          <w:rFonts w:ascii="宋体" w:hAnsi="宋体" w:hint="eastAsia"/>
          <w:b/>
          <w:szCs w:val="21"/>
        </w:rPr>
        <w:t>微信端居民</w:t>
      </w:r>
      <w:proofErr w:type="gramEnd"/>
      <w:r w:rsidRPr="00695F2E">
        <w:rPr>
          <w:rFonts w:ascii="宋体" w:hAnsi="宋体" w:hint="eastAsia"/>
          <w:b/>
          <w:szCs w:val="21"/>
        </w:rPr>
        <w:t>个人健康服务系统，具有用户端（PC+微信）、医生端（PC+微信）、医疗机构端、市民</w:t>
      </w:r>
      <w:proofErr w:type="gramStart"/>
      <w:r w:rsidRPr="00695F2E">
        <w:rPr>
          <w:rFonts w:ascii="宋体" w:hAnsi="宋体" w:hint="eastAsia"/>
          <w:b/>
          <w:szCs w:val="21"/>
        </w:rPr>
        <w:t>健康平</w:t>
      </w:r>
      <w:proofErr w:type="gramEnd"/>
      <w:r w:rsidRPr="00695F2E">
        <w:rPr>
          <w:rFonts w:ascii="宋体" w:hAnsi="宋体" w:hint="eastAsia"/>
          <w:b/>
          <w:szCs w:val="21"/>
        </w:rPr>
        <w:t>台端实现全方位公共卫生绩效考核。</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3.1通过用户端、医生端、机构端、市民</w:t>
      </w:r>
      <w:proofErr w:type="gramStart"/>
      <w:r w:rsidRPr="00695F2E">
        <w:rPr>
          <w:rFonts w:ascii="宋体" w:hAnsi="宋体" w:hint="eastAsia"/>
          <w:b/>
          <w:szCs w:val="21"/>
        </w:rPr>
        <w:t>健康平</w:t>
      </w:r>
      <w:proofErr w:type="gramEnd"/>
      <w:r w:rsidRPr="00695F2E">
        <w:rPr>
          <w:rFonts w:ascii="宋体" w:hAnsi="宋体" w:hint="eastAsia"/>
          <w:b/>
          <w:szCs w:val="21"/>
        </w:rPr>
        <w:t>台端实现基层医疗的真正使用，同时充分调动各方优质医疗资源，实现远程医疗、预约挂号、双向转诊等服务。</w:t>
      </w:r>
    </w:p>
    <w:p w:rsidR="00DB3F2A" w:rsidRPr="00695F2E" w:rsidRDefault="00DB3F2A" w:rsidP="00DB3F2A">
      <w:pPr>
        <w:spacing w:line="400" w:lineRule="exact"/>
        <w:rPr>
          <w:rFonts w:ascii="宋体" w:hAnsi="宋体" w:cs="仿宋" w:hint="eastAsia"/>
          <w:b/>
          <w:szCs w:val="21"/>
        </w:rPr>
      </w:pPr>
      <w:r w:rsidRPr="00695F2E">
        <w:rPr>
          <w:rFonts w:ascii="宋体" w:hAnsi="宋体" w:hint="eastAsia"/>
          <w:b/>
          <w:szCs w:val="21"/>
        </w:rPr>
        <w:t>3.2用户端功能（PC+微信）：自助建档、健康检测、体检数据管理、家庭成员管理、慢病趋势管理、体检报告、健康评估预警干预、远程会诊、远程挂号、线上咨询、居家体检，并通过</w:t>
      </w:r>
      <w:proofErr w:type="gramStart"/>
      <w:r w:rsidRPr="00695F2E">
        <w:rPr>
          <w:rFonts w:ascii="宋体" w:hAnsi="宋体" w:hint="eastAsia"/>
          <w:b/>
          <w:szCs w:val="21"/>
        </w:rPr>
        <w:t>刷微信关注</w:t>
      </w:r>
      <w:proofErr w:type="gramEnd"/>
      <w:r w:rsidRPr="00695F2E">
        <w:rPr>
          <w:rFonts w:ascii="宋体" w:hAnsi="宋体" w:hint="eastAsia"/>
          <w:b/>
          <w:szCs w:val="21"/>
        </w:rPr>
        <w:t>获得完整的体检数据分析及评估报告，具有完整的运动膳食处方建议。同时可以绑定监护人，实时监测身体状况，体检数据及趋势查看，用药提醒等功能。（必须提供软件功能界面截图 以证明该软件功能。）</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3.2.1家庭健康档案：具有最后一次体检数据、体检报告（根据当前体检数据，进行慢病风险评估，分析未来患病的风险情况。风险程度与个人生活习惯有关，希望检测者通过饮食、运动等措施，控制危险因素，</w:t>
      </w:r>
      <w:r w:rsidRPr="00695F2E">
        <w:rPr>
          <w:rFonts w:ascii="宋体" w:hAnsi="宋体" w:hint="eastAsia"/>
          <w:b/>
          <w:szCs w:val="21"/>
        </w:rPr>
        <w:lastRenderedPageBreak/>
        <w:t>有效减低患病风险。）、健康趋势、个人档案。</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3.2.2医生咨询中心：可以根据采购单位的实际情况配置专</w:t>
      </w:r>
      <w:proofErr w:type="gramStart"/>
      <w:r w:rsidRPr="00695F2E">
        <w:rPr>
          <w:rFonts w:ascii="宋体" w:hAnsi="宋体" w:hint="eastAsia"/>
          <w:b/>
          <w:szCs w:val="21"/>
        </w:rPr>
        <w:t>属医生</w:t>
      </w:r>
      <w:proofErr w:type="gramEnd"/>
      <w:r w:rsidRPr="00695F2E">
        <w:rPr>
          <w:rFonts w:ascii="宋体" w:hAnsi="宋体" w:hint="eastAsia"/>
          <w:b/>
          <w:szCs w:val="21"/>
        </w:rPr>
        <w:t>进行健康咨询。</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3.2.3家用设备链接：可以根据采购单位的实际情况，配置可穿戴家用医疗设备，并实现数据上传和风险评估。</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3.2.4添加家庭成员：可以根据家庭成员的实际情况添加家庭成员，进行健康管理。</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3.2.5显示存在的风险：在用户端显目的位置显示被检测者可能存在的慢病风险，以提醒用户关注自己的身体健康状况。</w:t>
      </w:r>
    </w:p>
    <w:p w:rsidR="00DB3F2A" w:rsidRPr="00695F2E" w:rsidRDefault="00DB3F2A" w:rsidP="00DB3F2A">
      <w:pPr>
        <w:spacing w:line="400" w:lineRule="exact"/>
        <w:rPr>
          <w:rFonts w:ascii="宋体" w:hAnsi="宋体" w:cs="仿宋" w:hint="eastAsia"/>
          <w:b/>
          <w:szCs w:val="21"/>
        </w:rPr>
      </w:pPr>
      <w:r w:rsidRPr="00695F2E">
        <w:rPr>
          <w:rFonts w:ascii="宋体" w:hAnsi="宋体" w:hint="eastAsia"/>
          <w:b/>
          <w:szCs w:val="21"/>
        </w:rPr>
        <w:t>3.3医生端功能（PC+微信）：家庭医生签约、专项健康管理、用户体检数据管理、用户健康档案管理、用户咨询管理、日常随访跟踪，可以进行医患之间良好的医疗信息交流。全天候私人医生，用户体检数据查看、用户健康档案管理、用户健康咨询服务。</w:t>
      </w:r>
    </w:p>
    <w:p w:rsidR="00DB3F2A" w:rsidRPr="00695F2E" w:rsidRDefault="00DB3F2A" w:rsidP="00DB3F2A">
      <w:pPr>
        <w:spacing w:line="400" w:lineRule="exact"/>
        <w:rPr>
          <w:rFonts w:ascii="宋体" w:hAnsi="宋体" w:cs="仿宋" w:hint="eastAsia"/>
          <w:b/>
          <w:szCs w:val="21"/>
        </w:rPr>
      </w:pPr>
      <w:r w:rsidRPr="00695F2E">
        <w:rPr>
          <w:rFonts w:ascii="宋体" w:hAnsi="宋体" w:hint="eastAsia"/>
          <w:b/>
          <w:szCs w:val="21"/>
        </w:rPr>
        <w:t>3.4医疗机构端：社区服务中心、卫生院、卫生服务站、卫生服务所、居委会、村委会等各使用设备的机构，可对辖区数据进行医生权限管理、设备绑定、用户管理，实现100%</w:t>
      </w:r>
      <w:proofErr w:type="gramStart"/>
      <w:r w:rsidRPr="00695F2E">
        <w:rPr>
          <w:rFonts w:ascii="宋体" w:hAnsi="宋体" w:hint="eastAsia"/>
          <w:b/>
          <w:szCs w:val="21"/>
        </w:rPr>
        <w:t>活档率</w:t>
      </w:r>
      <w:proofErr w:type="gramEnd"/>
      <w:r w:rsidRPr="00695F2E">
        <w:rPr>
          <w:rFonts w:ascii="宋体" w:hAnsi="宋体" w:hint="eastAsia"/>
          <w:b/>
          <w:szCs w:val="21"/>
        </w:rPr>
        <w:t>。同时具有</w:t>
      </w:r>
      <w:r w:rsidRPr="00695F2E">
        <w:rPr>
          <w:rFonts w:ascii="宋体" w:hAnsi="宋体" w:cs="仿宋" w:hint="eastAsia"/>
          <w:b/>
          <w:szCs w:val="21"/>
        </w:rPr>
        <w:t>慢病趋势统计、单项慢病及人群细分统计、设备使用次数统计、设备新用户统计、医生服务及咨询量统计、第三</w:t>
      </w:r>
      <w:proofErr w:type="gramStart"/>
      <w:r w:rsidRPr="00695F2E">
        <w:rPr>
          <w:rFonts w:ascii="宋体" w:hAnsi="宋体" w:cs="仿宋" w:hint="eastAsia"/>
          <w:b/>
          <w:szCs w:val="21"/>
        </w:rPr>
        <w:t>方服务</w:t>
      </w:r>
      <w:proofErr w:type="gramEnd"/>
      <w:r w:rsidRPr="00695F2E">
        <w:rPr>
          <w:rFonts w:ascii="宋体" w:hAnsi="宋体" w:cs="仿宋" w:hint="eastAsia"/>
          <w:b/>
          <w:szCs w:val="21"/>
        </w:rPr>
        <w:t>使用统计。</w:t>
      </w:r>
    </w:p>
    <w:p w:rsidR="00DB3F2A" w:rsidRPr="00695F2E" w:rsidRDefault="00DB3F2A" w:rsidP="00DB3F2A">
      <w:pPr>
        <w:spacing w:line="400" w:lineRule="exact"/>
        <w:rPr>
          <w:rFonts w:ascii="宋体" w:hAnsi="宋体" w:cs="仿宋" w:hint="eastAsia"/>
          <w:b/>
          <w:szCs w:val="21"/>
        </w:rPr>
      </w:pPr>
      <w:r w:rsidRPr="00695F2E">
        <w:rPr>
          <w:rFonts w:ascii="宋体" w:hAnsi="宋体" w:hint="eastAsia"/>
          <w:b/>
          <w:szCs w:val="21"/>
        </w:rPr>
        <w:t>3.</w:t>
      </w:r>
      <w:r w:rsidRPr="00695F2E">
        <w:rPr>
          <w:rFonts w:ascii="宋体" w:hAnsi="宋体" w:cs="仿宋" w:hint="eastAsia"/>
          <w:b/>
          <w:szCs w:val="21"/>
        </w:rPr>
        <w:t>4.1检测数据统计、实时发布：每日新增用户、用户留存。</w:t>
      </w:r>
    </w:p>
    <w:p w:rsidR="00DB3F2A" w:rsidRPr="00695F2E" w:rsidRDefault="00DB3F2A" w:rsidP="00DB3F2A">
      <w:pPr>
        <w:spacing w:line="400" w:lineRule="exact"/>
        <w:rPr>
          <w:rFonts w:ascii="宋体" w:hAnsi="宋体" w:cs="仿宋" w:hint="eastAsia"/>
          <w:b/>
          <w:szCs w:val="21"/>
        </w:rPr>
      </w:pPr>
      <w:r w:rsidRPr="00695F2E">
        <w:rPr>
          <w:rFonts w:ascii="宋体" w:hAnsi="宋体" w:cs="仿宋" w:hint="eastAsia"/>
          <w:b/>
          <w:szCs w:val="21"/>
        </w:rPr>
        <w:t>3.4.2实时在线动态数据统计：BMI、肥胖（人体成分）、腰臀比、血压、血糖、血脂、总胆固醇、尿酸、血红蛋白、男女人数分别统计、各年龄段人数统计、总人数统计、</w:t>
      </w:r>
      <w:proofErr w:type="gramStart"/>
      <w:r w:rsidRPr="00695F2E">
        <w:rPr>
          <w:rFonts w:ascii="宋体" w:hAnsi="宋体" w:cs="仿宋" w:hint="eastAsia"/>
          <w:b/>
          <w:szCs w:val="21"/>
        </w:rPr>
        <w:t>测量总</w:t>
      </w:r>
      <w:proofErr w:type="gramEnd"/>
      <w:r w:rsidRPr="00695F2E">
        <w:rPr>
          <w:rFonts w:ascii="宋体" w:hAnsi="宋体" w:cs="仿宋" w:hint="eastAsia"/>
          <w:b/>
          <w:szCs w:val="21"/>
        </w:rPr>
        <w:t>次数统计、本月测量人数统计、本月次数统计。</w:t>
      </w:r>
    </w:p>
    <w:p w:rsidR="00DB3F2A" w:rsidRPr="00695F2E" w:rsidRDefault="00DB3F2A" w:rsidP="00DB3F2A">
      <w:pPr>
        <w:spacing w:line="400" w:lineRule="exact"/>
        <w:rPr>
          <w:rFonts w:ascii="宋体" w:hAnsi="宋体" w:cs="仿宋" w:hint="eastAsia"/>
          <w:b/>
          <w:szCs w:val="21"/>
        </w:rPr>
      </w:pPr>
      <w:r w:rsidRPr="00695F2E">
        <w:rPr>
          <w:rFonts w:ascii="宋体" w:hAnsi="宋体" w:cs="仿宋" w:hint="eastAsia"/>
          <w:b/>
          <w:szCs w:val="21"/>
        </w:rPr>
        <w:t>3.4.3绩效考核：每日建档统计考核、每日检测统计考核、每日咨询统计考核、随访签约统计考核、新增人数及咨询人数统计考核。</w:t>
      </w:r>
    </w:p>
    <w:p w:rsidR="00DB3F2A" w:rsidRPr="00695F2E" w:rsidRDefault="00DB3F2A" w:rsidP="00DB3F2A">
      <w:pPr>
        <w:spacing w:line="400" w:lineRule="exact"/>
        <w:rPr>
          <w:rFonts w:ascii="宋体" w:hAnsi="宋体" w:cs="仿宋" w:hint="eastAsia"/>
          <w:b/>
          <w:szCs w:val="21"/>
        </w:rPr>
      </w:pPr>
      <w:r w:rsidRPr="00695F2E">
        <w:rPr>
          <w:rFonts w:ascii="宋体" w:hAnsi="宋体" w:cs="仿宋" w:hint="eastAsia"/>
          <w:b/>
          <w:szCs w:val="21"/>
        </w:rPr>
        <w:t>3.4.4家庭医生签约管理：健康档案、健康检测、慢病管理、</w:t>
      </w:r>
      <w:proofErr w:type="gramStart"/>
      <w:r w:rsidRPr="00695F2E">
        <w:rPr>
          <w:rFonts w:ascii="宋体" w:hAnsi="宋体" w:cs="仿宋" w:hint="eastAsia"/>
          <w:b/>
          <w:szCs w:val="21"/>
        </w:rPr>
        <w:t>医</w:t>
      </w:r>
      <w:proofErr w:type="gramEnd"/>
      <w:r w:rsidRPr="00695F2E">
        <w:rPr>
          <w:rFonts w:ascii="宋体" w:hAnsi="宋体" w:cs="仿宋" w:hint="eastAsia"/>
          <w:b/>
          <w:szCs w:val="21"/>
        </w:rPr>
        <w:t>患交互、健康宣教</w:t>
      </w:r>
    </w:p>
    <w:p w:rsidR="00DB3F2A" w:rsidRPr="00695F2E" w:rsidRDefault="00DB3F2A" w:rsidP="00DB3F2A">
      <w:pPr>
        <w:spacing w:line="400" w:lineRule="exact"/>
        <w:rPr>
          <w:rFonts w:ascii="宋体" w:hAnsi="宋体" w:cs="仿宋" w:hint="eastAsia"/>
          <w:b/>
          <w:szCs w:val="21"/>
        </w:rPr>
      </w:pPr>
      <w:r w:rsidRPr="00695F2E">
        <w:rPr>
          <w:rFonts w:ascii="宋体" w:hAnsi="宋体" w:cs="仿宋" w:hint="eastAsia"/>
          <w:b/>
          <w:szCs w:val="21"/>
        </w:rPr>
        <w:t>3.4.5实时在线体检数据传输及曲线图动态分析</w:t>
      </w:r>
    </w:p>
    <w:p w:rsidR="00DB3F2A" w:rsidRPr="00695F2E" w:rsidRDefault="00DB3F2A" w:rsidP="00DB3F2A">
      <w:pPr>
        <w:spacing w:line="400" w:lineRule="exact"/>
        <w:rPr>
          <w:rFonts w:ascii="宋体" w:hAnsi="宋体" w:cs="仿宋" w:hint="eastAsia"/>
          <w:b/>
          <w:szCs w:val="21"/>
        </w:rPr>
      </w:pPr>
      <w:r w:rsidRPr="00695F2E">
        <w:rPr>
          <w:rFonts w:ascii="宋体" w:hAnsi="宋体" w:cs="仿宋" w:hint="eastAsia"/>
          <w:b/>
          <w:szCs w:val="21"/>
        </w:rPr>
        <w:t>3.4.6患者管理：健康档案、健康数据、患者等级、患者分类、分类群管理、</w:t>
      </w:r>
      <w:proofErr w:type="gramStart"/>
      <w:r w:rsidRPr="00695F2E">
        <w:rPr>
          <w:rFonts w:ascii="宋体" w:hAnsi="宋体" w:cs="仿宋" w:hint="eastAsia"/>
          <w:b/>
          <w:szCs w:val="21"/>
        </w:rPr>
        <w:t>医</w:t>
      </w:r>
      <w:proofErr w:type="gramEnd"/>
      <w:r w:rsidRPr="00695F2E">
        <w:rPr>
          <w:rFonts w:ascii="宋体" w:hAnsi="宋体" w:cs="仿宋" w:hint="eastAsia"/>
          <w:b/>
          <w:szCs w:val="21"/>
        </w:rPr>
        <w:t>患互动、健康宣教。</w:t>
      </w:r>
    </w:p>
    <w:p w:rsidR="00DB3F2A" w:rsidRPr="00695F2E" w:rsidRDefault="00DB3F2A" w:rsidP="00DB3F2A">
      <w:pPr>
        <w:spacing w:line="400" w:lineRule="exact"/>
        <w:rPr>
          <w:rFonts w:ascii="宋体" w:hAnsi="宋体" w:hint="eastAsia"/>
          <w:b/>
          <w:szCs w:val="21"/>
        </w:rPr>
      </w:pPr>
      <w:r w:rsidRPr="00695F2E">
        <w:rPr>
          <w:rFonts w:ascii="宋体" w:hAnsi="宋体" w:hint="eastAsia"/>
          <w:b/>
          <w:szCs w:val="21"/>
        </w:rPr>
        <w:t>3.5基层卫生平台：数据实时监测、档案真实可靠、量化绩效考核。实现100%高校管理：慢病趋势统计、单项慢病及人群细分统计、设备使用次数统计、每日新增新用户统计、医生服务及咨询量统计、第三方使用服务统计。</w:t>
      </w:r>
    </w:p>
    <w:p w:rsidR="00DB3F2A" w:rsidRPr="00695F2E" w:rsidRDefault="00DB3F2A" w:rsidP="00DB3F2A">
      <w:pPr>
        <w:spacing w:line="360" w:lineRule="auto"/>
        <w:rPr>
          <w:rFonts w:ascii="宋体" w:hAnsi="宋体" w:hint="eastAsia"/>
          <w:b/>
          <w:szCs w:val="21"/>
        </w:rPr>
      </w:pPr>
      <w:r w:rsidRPr="00695F2E">
        <w:rPr>
          <w:rFonts w:ascii="宋体" w:hAnsi="宋体" w:hint="eastAsia"/>
          <w:b/>
          <w:szCs w:val="21"/>
        </w:rPr>
        <w:t>4.具有车载健康教育系统</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4.1标准配置信息发布管理系统，用户可以通过设置系统功能，实现所有的宣教内容的发布如：艾滋病的诊疗与防治、肺结核的就诊流程和防治措施、预防接种相关知识的普及等。</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4.2视频图片资料直接上传、文字输入内容后上传。</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4.</w:t>
      </w:r>
      <w:proofErr w:type="gramStart"/>
      <w:r w:rsidRPr="00695F2E">
        <w:rPr>
          <w:rFonts w:ascii="宋体" w:hAnsi="宋体" w:hint="eastAsia"/>
          <w:szCs w:val="21"/>
        </w:rPr>
        <w:t>3多个</w:t>
      </w:r>
      <w:proofErr w:type="gramEnd"/>
      <w:r w:rsidRPr="00695F2E">
        <w:rPr>
          <w:rFonts w:ascii="宋体" w:hAnsi="宋体" w:hint="eastAsia"/>
          <w:szCs w:val="21"/>
        </w:rPr>
        <w:t>文件可同时上</w:t>
      </w:r>
      <w:proofErr w:type="gramStart"/>
      <w:r w:rsidRPr="00695F2E">
        <w:rPr>
          <w:rFonts w:ascii="宋体" w:hAnsi="宋体" w:hint="eastAsia"/>
          <w:szCs w:val="21"/>
        </w:rPr>
        <w:t>传且显示</w:t>
      </w:r>
      <w:proofErr w:type="gramEnd"/>
      <w:r w:rsidRPr="00695F2E">
        <w:rPr>
          <w:rFonts w:ascii="宋体" w:hAnsi="宋体" w:hint="eastAsia"/>
          <w:szCs w:val="21"/>
        </w:rPr>
        <w:t>上传速度。</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4.4可对素材设置标签和分类。</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t>4.5支持离线U盘更新。</w:t>
      </w:r>
    </w:p>
    <w:p w:rsidR="00DB3F2A" w:rsidRPr="00695F2E" w:rsidRDefault="00DB3F2A" w:rsidP="00DB3F2A">
      <w:pPr>
        <w:spacing w:line="360" w:lineRule="auto"/>
        <w:rPr>
          <w:rFonts w:ascii="宋体" w:hAnsi="宋体" w:hint="eastAsia"/>
          <w:szCs w:val="21"/>
        </w:rPr>
      </w:pPr>
      <w:r w:rsidRPr="00695F2E">
        <w:rPr>
          <w:rFonts w:ascii="宋体" w:hAnsi="宋体" w:hint="eastAsia"/>
          <w:szCs w:val="21"/>
        </w:rPr>
        <w:lastRenderedPageBreak/>
        <w:t>4.6支持立即下发、定时下发。</w:t>
      </w:r>
    </w:p>
    <w:p w:rsidR="00DB3F2A" w:rsidRPr="00695F2E" w:rsidRDefault="00DB3F2A" w:rsidP="00DB3F2A">
      <w:pPr>
        <w:spacing w:line="360" w:lineRule="auto"/>
        <w:rPr>
          <w:rFonts w:ascii="宋体" w:hAnsi="宋体" w:cs="仿宋" w:hint="eastAsia"/>
          <w:szCs w:val="21"/>
        </w:rPr>
      </w:pPr>
      <w:r w:rsidRPr="00695F2E">
        <w:rPr>
          <w:rFonts w:ascii="宋体" w:hAnsi="宋体" w:cs="仿宋" w:hint="eastAsia"/>
          <w:szCs w:val="21"/>
        </w:rPr>
        <w:t>5、软件系统功能模块技术要求</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 xml:space="preserve">功能模块技术要求包括：软件架构、规范体系、数据采集交换架构、模块应用设计等内容。  </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5.1软件架构:具备开放性，提供完整规范的集成接口。</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5.2软件必须符合以下规范体系:《国家基本公共卫生服务规范（2011 年版）》，《全国慢性病预防控制工作规范(试行）2011 版》，《中国慢性病防治工作规划（2012-2015 年）》,《WS 365-2011 城乡居民健康档案基本数据集》，《卫生信息基本数据集编制规范》，《卫生信息数据元目录》，《卫生信息数据元值域代码》，《中医体质分类与判定》等 23 项强制性行业标准。</w:t>
      </w:r>
    </w:p>
    <w:p w:rsidR="00DB3F2A" w:rsidRPr="00695F2E" w:rsidRDefault="00DB3F2A" w:rsidP="00DB3F2A">
      <w:pPr>
        <w:autoSpaceDN w:val="0"/>
        <w:spacing w:afterLines="50" w:after="156" w:line="360" w:lineRule="auto"/>
        <w:rPr>
          <w:rFonts w:ascii="宋体" w:hAnsi="宋体" w:cs="仿宋" w:hint="eastAsia"/>
          <w:b/>
          <w:szCs w:val="21"/>
        </w:rPr>
      </w:pPr>
      <w:r w:rsidRPr="00695F2E">
        <w:rPr>
          <w:rFonts w:ascii="宋体" w:hAnsi="宋体" w:cs="仿宋" w:hint="eastAsia"/>
          <w:szCs w:val="21"/>
        </w:rPr>
        <w:t>6、数据采集及交换架构</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6.1数据采集全面支持多种触屏输入、IC智能卡输入、条形码输入、键盘输入等主流输入方式。</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6.2软件系统和测量仪器</w:t>
      </w:r>
      <w:proofErr w:type="gramStart"/>
      <w:r w:rsidRPr="00695F2E">
        <w:rPr>
          <w:rFonts w:ascii="宋体" w:hAnsi="宋体" w:cs="仿宋" w:hint="eastAsia"/>
          <w:szCs w:val="21"/>
        </w:rPr>
        <w:t>间数据</w:t>
      </w:r>
      <w:proofErr w:type="gramEnd"/>
      <w:r w:rsidRPr="00695F2E">
        <w:rPr>
          <w:rFonts w:ascii="宋体" w:hAnsi="宋体" w:cs="仿宋" w:hint="eastAsia"/>
          <w:szCs w:val="21"/>
        </w:rPr>
        <w:t>交换。</w:t>
      </w:r>
    </w:p>
    <w:p w:rsidR="00DB3F2A" w:rsidRPr="00695F2E" w:rsidRDefault="00DB3F2A" w:rsidP="00DB3F2A">
      <w:pPr>
        <w:autoSpaceDN w:val="0"/>
        <w:spacing w:afterLines="50" w:after="156" w:line="360" w:lineRule="auto"/>
        <w:rPr>
          <w:rFonts w:ascii="宋体" w:hAnsi="宋体" w:cs="仿宋" w:hint="eastAsia"/>
          <w:szCs w:val="21"/>
        </w:rPr>
      </w:pPr>
      <w:r w:rsidRPr="00695F2E">
        <w:rPr>
          <w:rFonts w:ascii="宋体" w:hAnsi="宋体" w:cs="仿宋" w:hint="eastAsia"/>
          <w:szCs w:val="21"/>
        </w:rPr>
        <w:t>6.3以测量者身份表示及检查号为数据组织单元，实时同步，集中显示当前检查各个测量指标。</w:t>
      </w:r>
    </w:p>
    <w:p w:rsidR="00DB3F2A" w:rsidRPr="00695F2E" w:rsidRDefault="00DB3F2A" w:rsidP="00DB3F2A">
      <w:pPr>
        <w:autoSpaceDN w:val="0"/>
        <w:spacing w:afterLines="50" w:after="156" w:line="360" w:lineRule="auto"/>
        <w:rPr>
          <w:rFonts w:ascii="宋体" w:hAnsi="宋体" w:cs="仿宋" w:hint="eastAsia"/>
          <w:szCs w:val="21"/>
        </w:rPr>
      </w:pPr>
      <w:r w:rsidRPr="00695F2E">
        <w:rPr>
          <w:rFonts w:ascii="宋体" w:hAnsi="宋体" w:cs="仿宋" w:hint="eastAsia"/>
          <w:szCs w:val="21"/>
        </w:rPr>
        <w:t>6.4数据采集自动完成，实时汇总。</w:t>
      </w:r>
    </w:p>
    <w:p w:rsidR="00DB3F2A" w:rsidRPr="00695F2E" w:rsidRDefault="00DB3F2A" w:rsidP="00DB3F2A">
      <w:pPr>
        <w:spacing w:afterLines="50" w:after="156" w:line="360" w:lineRule="auto"/>
        <w:rPr>
          <w:rFonts w:ascii="宋体" w:hAnsi="宋体" w:cs="宋体" w:hint="eastAsia"/>
          <w:szCs w:val="21"/>
          <w:lang w:val="zh-CN"/>
        </w:rPr>
      </w:pPr>
      <w:r w:rsidRPr="00695F2E">
        <w:rPr>
          <w:rFonts w:ascii="宋体" w:hAnsi="宋体" w:cs="仿宋" w:hint="eastAsia"/>
          <w:szCs w:val="21"/>
        </w:rPr>
        <w:t>6.5自助式健康小屋每台检测设备均配置独立读卡器和智能交换机，系统和检测设备之间实现并联模式、形成局域网络，实现真正意义的自助式健康检测，并包含如下设备以保证数据完备性和准确性。</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6.5.1物理检测设备：身高体重检测仪、人体成分分析仪、全自动血压检测仪、脉搏血氧仪、电子腰围尺、心电检测仪、红外线体温检测仪、心血管功能检测仪等检测设备。</w:t>
      </w:r>
    </w:p>
    <w:p w:rsidR="00DB3F2A" w:rsidRPr="00695F2E" w:rsidRDefault="00DB3F2A" w:rsidP="00DB3F2A">
      <w:pPr>
        <w:spacing w:afterLines="50" w:after="156" w:line="360" w:lineRule="auto"/>
        <w:rPr>
          <w:rFonts w:ascii="宋体" w:hAnsi="宋体" w:cs="宋体" w:hint="eastAsia"/>
          <w:szCs w:val="21"/>
        </w:rPr>
      </w:pPr>
      <w:r w:rsidRPr="00695F2E">
        <w:rPr>
          <w:rFonts w:ascii="宋体" w:hAnsi="宋体" w:cs="仿宋" w:hint="eastAsia"/>
          <w:szCs w:val="21"/>
        </w:rPr>
        <w:t>6.5.2其他检测系统：</w:t>
      </w:r>
      <w:r w:rsidRPr="00695F2E">
        <w:rPr>
          <w:rFonts w:ascii="宋体" w:hAnsi="宋体" w:cs="宋体" w:hint="eastAsia"/>
          <w:szCs w:val="21"/>
        </w:rPr>
        <w:t>慢性病检测及自我管理系统、心理健康与压力管理服务系统</w:t>
      </w:r>
      <w:r w:rsidRPr="00695F2E">
        <w:rPr>
          <w:rFonts w:ascii="宋体" w:hAnsi="宋体" w:cs="仿宋" w:hint="eastAsia"/>
          <w:szCs w:val="21"/>
        </w:rPr>
        <w:t>等。</w:t>
      </w:r>
    </w:p>
    <w:p w:rsidR="00DB3F2A" w:rsidRPr="00695F2E" w:rsidRDefault="00DB3F2A" w:rsidP="00DB3F2A">
      <w:pPr>
        <w:spacing w:afterLines="50" w:after="156" w:line="360" w:lineRule="auto"/>
        <w:rPr>
          <w:rFonts w:ascii="宋体" w:hAnsi="宋体" w:cs="宋体" w:hint="eastAsia"/>
          <w:szCs w:val="21"/>
          <w:lang w:val="zh-CN"/>
        </w:rPr>
      </w:pPr>
      <w:r w:rsidRPr="00695F2E">
        <w:rPr>
          <w:rFonts w:ascii="宋体" w:hAnsi="宋体" w:cs="仿宋" w:hint="eastAsia"/>
          <w:szCs w:val="21"/>
        </w:rPr>
        <w:t>6.6软件系统和采购人指定的信息系统</w:t>
      </w:r>
      <w:proofErr w:type="gramStart"/>
      <w:r w:rsidRPr="00695F2E">
        <w:rPr>
          <w:rFonts w:ascii="宋体" w:hAnsi="宋体" w:cs="仿宋" w:hint="eastAsia"/>
          <w:szCs w:val="21"/>
        </w:rPr>
        <w:t>间数据</w:t>
      </w:r>
      <w:proofErr w:type="gramEnd"/>
      <w:r w:rsidRPr="00695F2E">
        <w:rPr>
          <w:rFonts w:ascii="宋体" w:hAnsi="宋体" w:cs="仿宋" w:hint="eastAsia"/>
          <w:szCs w:val="21"/>
        </w:rPr>
        <w:t>交换，并达到以下要求。</w:t>
      </w:r>
    </w:p>
    <w:p w:rsidR="00DB3F2A" w:rsidRPr="00695F2E" w:rsidRDefault="00DB3F2A" w:rsidP="00DB3F2A">
      <w:pPr>
        <w:spacing w:afterLines="50" w:after="156" w:line="360" w:lineRule="auto"/>
        <w:rPr>
          <w:rFonts w:ascii="宋体" w:hAnsi="宋体" w:cs="宋体" w:hint="eastAsia"/>
          <w:b/>
          <w:szCs w:val="21"/>
        </w:rPr>
      </w:pPr>
      <w:r w:rsidRPr="00695F2E">
        <w:rPr>
          <w:rFonts w:ascii="宋体" w:hAnsi="宋体" w:hint="eastAsia"/>
          <w:b/>
          <w:szCs w:val="21"/>
        </w:rPr>
        <w:t xml:space="preserve"> </w:t>
      </w:r>
      <w:r w:rsidRPr="00695F2E">
        <w:rPr>
          <w:rFonts w:ascii="宋体" w:hAnsi="宋体" w:cs="仿宋" w:hint="eastAsia"/>
          <w:b/>
          <w:szCs w:val="21"/>
        </w:rPr>
        <w:t>6.6.1确保自助体检信息数据与采购人指定的信息系统的内部ID自动匹配；同时历史体检数据能够自动导入采购人指定的信息系统数据库。</w:t>
      </w:r>
      <w:r w:rsidRPr="00695F2E">
        <w:rPr>
          <w:rFonts w:ascii="宋体" w:hAnsi="宋体" w:cs="宋体" w:hint="eastAsia"/>
          <w:b/>
          <w:szCs w:val="21"/>
        </w:rPr>
        <w:t>（提供软件性能说明书 ）</w:t>
      </w:r>
    </w:p>
    <w:p w:rsidR="00DB3F2A" w:rsidRPr="00695F2E" w:rsidRDefault="00DB3F2A" w:rsidP="00DB3F2A">
      <w:pPr>
        <w:spacing w:afterLines="50" w:after="156" w:line="360" w:lineRule="auto"/>
        <w:rPr>
          <w:rFonts w:ascii="宋体" w:hAnsi="宋体" w:cs="宋体" w:hint="eastAsia"/>
          <w:szCs w:val="21"/>
          <w:lang w:val="zh-CN"/>
        </w:rPr>
      </w:pPr>
      <w:r w:rsidRPr="00695F2E">
        <w:rPr>
          <w:rFonts w:ascii="宋体" w:hAnsi="宋体" w:cs="仿宋" w:hint="eastAsia"/>
          <w:bCs/>
          <w:szCs w:val="21"/>
        </w:rPr>
        <w:t>6.6.2</w:t>
      </w:r>
      <w:r w:rsidRPr="00695F2E">
        <w:rPr>
          <w:rFonts w:ascii="宋体" w:hAnsi="宋体" w:cs="仿宋" w:hint="eastAsia"/>
          <w:szCs w:val="21"/>
        </w:rPr>
        <w:t>数据同步接口应保证系统的开放性和标准型，支持个人健康档案信息实时存储上传更新或者批量上传更新。</w:t>
      </w:r>
    </w:p>
    <w:p w:rsidR="00DB3F2A" w:rsidRPr="00695F2E" w:rsidRDefault="00DB3F2A" w:rsidP="00DB3F2A">
      <w:pPr>
        <w:spacing w:afterLines="50" w:after="156" w:line="360" w:lineRule="auto"/>
        <w:rPr>
          <w:rFonts w:ascii="宋体" w:hAnsi="宋体" w:cs="宋体" w:hint="eastAsia"/>
          <w:szCs w:val="21"/>
        </w:rPr>
      </w:pPr>
      <w:r w:rsidRPr="00695F2E">
        <w:rPr>
          <w:rFonts w:ascii="宋体" w:hAnsi="宋体" w:cs="仿宋" w:hint="eastAsia"/>
          <w:szCs w:val="21"/>
        </w:rPr>
        <w:t>6.6.3数据传输手段采用加密方式，确保被编码消息内容可以避免被窃听，也确保客户端和服务器可互相验证身份。</w:t>
      </w:r>
    </w:p>
    <w:p w:rsidR="00DB3F2A" w:rsidRPr="00695F2E" w:rsidRDefault="00DB3F2A" w:rsidP="00DB3F2A">
      <w:pPr>
        <w:spacing w:afterLines="50" w:after="156" w:line="360" w:lineRule="auto"/>
        <w:rPr>
          <w:rFonts w:ascii="宋体" w:hAnsi="宋体" w:cs="宋体" w:hint="eastAsia"/>
          <w:b/>
          <w:szCs w:val="21"/>
        </w:rPr>
      </w:pPr>
      <w:r w:rsidRPr="00695F2E">
        <w:rPr>
          <w:rFonts w:ascii="宋体" w:hAnsi="宋体" w:hint="eastAsia"/>
          <w:b/>
          <w:szCs w:val="21"/>
        </w:rPr>
        <w:t xml:space="preserve"> </w:t>
      </w:r>
      <w:r w:rsidRPr="00695F2E">
        <w:rPr>
          <w:rFonts w:ascii="宋体" w:hAnsi="宋体" w:cs="仿宋" w:hint="eastAsia"/>
          <w:b/>
          <w:szCs w:val="21"/>
        </w:rPr>
        <w:t>6.7</w:t>
      </w:r>
      <w:r w:rsidRPr="00695F2E">
        <w:rPr>
          <w:rFonts w:ascii="宋体" w:hAnsi="宋体" w:cs="宋体" w:hint="eastAsia"/>
          <w:b/>
          <w:szCs w:val="21"/>
          <w:lang w:val="zh-CN"/>
        </w:rPr>
        <w:t>软件内数据能按时间段查询，并以EXCEL格式导出。</w:t>
      </w:r>
      <w:r w:rsidRPr="00695F2E">
        <w:rPr>
          <w:rFonts w:ascii="宋体" w:hAnsi="宋体" w:cs="宋体" w:hint="eastAsia"/>
          <w:b/>
          <w:szCs w:val="21"/>
        </w:rPr>
        <w:t>（提供软件性能说明书加盖厂家公章。）</w:t>
      </w:r>
    </w:p>
    <w:p w:rsidR="00DB3F2A" w:rsidRPr="00695F2E" w:rsidRDefault="00DB3F2A" w:rsidP="00DB3F2A">
      <w:pPr>
        <w:spacing w:afterLines="50" w:after="156" w:line="360" w:lineRule="auto"/>
        <w:rPr>
          <w:rFonts w:ascii="宋体" w:hAnsi="宋体" w:cs="仿宋" w:hint="eastAsia"/>
          <w:b/>
          <w:szCs w:val="21"/>
        </w:rPr>
      </w:pPr>
      <w:r w:rsidRPr="00695F2E">
        <w:rPr>
          <w:rFonts w:ascii="宋体" w:hAnsi="宋体" w:cs="仿宋" w:hint="eastAsia"/>
          <w:szCs w:val="21"/>
        </w:rPr>
        <w:lastRenderedPageBreak/>
        <w:t>7、模块应用设计</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7.1保证用户能简单自助使用，从刷卡登陆</w:t>
      </w:r>
      <w:proofErr w:type="gramStart"/>
      <w:r w:rsidRPr="00695F2E">
        <w:rPr>
          <w:rFonts w:ascii="宋体" w:hAnsi="宋体" w:cs="仿宋" w:hint="eastAsia"/>
          <w:szCs w:val="21"/>
        </w:rPr>
        <w:t>至报告</w:t>
      </w:r>
      <w:proofErr w:type="gramEnd"/>
      <w:r w:rsidRPr="00695F2E">
        <w:rPr>
          <w:rFonts w:ascii="宋体" w:hAnsi="宋体" w:cs="仿宋" w:hint="eastAsia"/>
          <w:szCs w:val="21"/>
        </w:rPr>
        <w:t>打印简单快捷。</w:t>
      </w:r>
    </w:p>
    <w:p w:rsidR="00DB3F2A" w:rsidRPr="00695F2E" w:rsidRDefault="00DB3F2A" w:rsidP="00DB3F2A">
      <w:pPr>
        <w:spacing w:afterLines="50" w:after="156" w:line="360" w:lineRule="auto"/>
        <w:rPr>
          <w:rFonts w:ascii="宋体" w:hAnsi="宋体" w:cs="宋体" w:hint="eastAsia"/>
          <w:b/>
          <w:szCs w:val="21"/>
        </w:rPr>
      </w:pPr>
      <w:r w:rsidRPr="00695F2E">
        <w:rPr>
          <w:rFonts w:ascii="宋体" w:hAnsi="宋体" w:hint="eastAsia"/>
          <w:b/>
          <w:szCs w:val="21"/>
        </w:rPr>
        <w:t xml:space="preserve"> </w:t>
      </w:r>
      <w:r w:rsidRPr="00695F2E">
        <w:rPr>
          <w:rFonts w:ascii="宋体" w:hAnsi="宋体" w:cs="仿宋" w:hint="eastAsia"/>
          <w:b/>
          <w:szCs w:val="21"/>
        </w:rPr>
        <w:t>7.2触摸屏手势为主要的应用操作手段，提供友好的人机界面：文字、动画、语音辅助导航提示操作方法及注意事项 。</w:t>
      </w:r>
      <w:r w:rsidRPr="00695F2E">
        <w:rPr>
          <w:rFonts w:ascii="宋体" w:hAnsi="宋体" w:cs="宋体" w:hint="eastAsia"/>
          <w:b/>
          <w:szCs w:val="21"/>
        </w:rPr>
        <w:t>（提供软件性能说明书 ）</w:t>
      </w:r>
    </w:p>
    <w:p w:rsidR="00DB3F2A" w:rsidRPr="00695F2E" w:rsidRDefault="00DB3F2A" w:rsidP="00DB3F2A">
      <w:pPr>
        <w:spacing w:afterLines="50" w:after="156" w:line="360" w:lineRule="auto"/>
        <w:rPr>
          <w:rFonts w:ascii="宋体" w:hAnsi="宋体" w:cs="宋体" w:hint="eastAsia"/>
          <w:b/>
          <w:szCs w:val="21"/>
        </w:rPr>
      </w:pPr>
      <w:r w:rsidRPr="00695F2E">
        <w:rPr>
          <w:rFonts w:ascii="宋体" w:hAnsi="宋体" w:hint="eastAsia"/>
          <w:b/>
          <w:szCs w:val="21"/>
        </w:rPr>
        <w:t xml:space="preserve"> </w:t>
      </w:r>
      <w:r w:rsidRPr="00695F2E">
        <w:rPr>
          <w:rFonts w:ascii="宋体" w:hAnsi="宋体" w:cs="仿宋" w:hint="eastAsia"/>
          <w:b/>
          <w:szCs w:val="21"/>
        </w:rPr>
        <w:t>7.3注意检测者信息安全以及隐私保护，保证检测者的健康信息只有本人或经授权后才可以查看。</w:t>
      </w:r>
      <w:r w:rsidRPr="00695F2E">
        <w:rPr>
          <w:rFonts w:ascii="宋体" w:hAnsi="宋体" w:cs="宋体" w:hint="eastAsia"/>
          <w:b/>
          <w:szCs w:val="21"/>
        </w:rPr>
        <w:t>（提供软件性能说明书 ）</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7.4实时综合显示检测者当前检查结果，并提示是否属于正常范围内。</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7.5实时显示检测者各项检测指标的历史趋势并提供相关提示。</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7.6检测结果本地存储与远程网络存储同步完成，测量结果自动导入采购方指定的信息系统。</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7.7所见即所得式的报告自助式打印。</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7.8个性化的运动方案、饮食方案及日常生活注意事项提示。</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7.9为不同的角色提供不同的数据管理权限及应用界面。</w:t>
      </w:r>
    </w:p>
    <w:p w:rsidR="00DB3F2A" w:rsidRPr="00695F2E" w:rsidRDefault="00DB3F2A" w:rsidP="00DB3F2A">
      <w:pPr>
        <w:spacing w:afterLines="50" w:after="156" w:line="360" w:lineRule="auto"/>
        <w:rPr>
          <w:rFonts w:ascii="宋体" w:hAnsi="宋体" w:cs="仿宋" w:hint="eastAsia"/>
          <w:b/>
          <w:szCs w:val="21"/>
        </w:rPr>
      </w:pPr>
      <w:r w:rsidRPr="00695F2E">
        <w:rPr>
          <w:rFonts w:ascii="宋体" w:hAnsi="宋体" w:cs="仿宋" w:hint="eastAsia"/>
          <w:b/>
          <w:szCs w:val="21"/>
        </w:rPr>
        <w:t>8、软件资质</w:t>
      </w:r>
    </w:p>
    <w:p w:rsidR="00DB3F2A" w:rsidRDefault="00DB3F2A" w:rsidP="00DB3F2A">
      <w:pPr>
        <w:spacing w:afterLines="50" w:after="156" w:line="360" w:lineRule="auto"/>
        <w:rPr>
          <w:rFonts w:ascii="宋体" w:hAnsi="宋体" w:cs="宋体" w:hint="eastAsia"/>
          <w:b/>
          <w:szCs w:val="21"/>
        </w:rPr>
      </w:pPr>
      <w:r w:rsidRPr="00695F2E">
        <w:rPr>
          <w:rFonts w:ascii="宋体" w:hAnsi="宋体" w:hint="eastAsia"/>
          <w:b/>
          <w:szCs w:val="21"/>
        </w:rPr>
        <w:t xml:space="preserve"> </w:t>
      </w:r>
      <w:r w:rsidRPr="00695F2E">
        <w:rPr>
          <w:rFonts w:ascii="宋体" w:hAnsi="宋体" w:cs="仿宋" w:hint="eastAsia"/>
          <w:b/>
          <w:bCs/>
          <w:szCs w:val="21"/>
        </w:rPr>
        <w:t>8.1</w:t>
      </w:r>
      <w:r w:rsidRPr="00695F2E">
        <w:rPr>
          <w:rFonts w:ascii="宋体" w:hAnsi="宋体" w:cs="宋体" w:hint="eastAsia"/>
          <w:b/>
          <w:szCs w:val="21"/>
        </w:rPr>
        <w:t>必须提供该产品的具有自主知识产权的软件著作权登记证书扫描件或软件著作权登记证书</w:t>
      </w:r>
      <w:r>
        <w:rPr>
          <w:rFonts w:ascii="宋体" w:hAnsi="宋体" w:cs="宋体" w:hint="eastAsia"/>
          <w:b/>
          <w:szCs w:val="21"/>
        </w:rPr>
        <w:t>。</w:t>
      </w:r>
    </w:p>
    <w:p w:rsidR="00DB3F2A" w:rsidRPr="00695F2E" w:rsidRDefault="00DB3F2A" w:rsidP="00DB3F2A">
      <w:pPr>
        <w:spacing w:afterLines="50" w:after="156" w:line="360" w:lineRule="auto"/>
        <w:ind w:firstLineChars="49" w:firstLine="103"/>
        <w:rPr>
          <w:rFonts w:ascii="宋体" w:hAnsi="宋体" w:cs="仿宋" w:hint="eastAsia"/>
          <w:szCs w:val="21"/>
        </w:rPr>
      </w:pPr>
      <w:r w:rsidRPr="00695F2E">
        <w:rPr>
          <w:rFonts w:ascii="宋体" w:hAnsi="宋体" w:cs="仿宋" w:hint="eastAsia"/>
          <w:bCs/>
          <w:szCs w:val="21"/>
        </w:rPr>
        <w:t>8.2</w:t>
      </w:r>
      <w:r w:rsidRPr="00695F2E">
        <w:rPr>
          <w:rFonts w:ascii="宋体" w:hAnsi="宋体" w:cs="仿宋" w:hint="eastAsia"/>
          <w:szCs w:val="21"/>
        </w:rPr>
        <w:t>检测设备联机的接口软件经原厂许可（以确保不存在知识产权争议）；单项报告符合原厂或临床标准。</w:t>
      </w:r>
    </w:p>
    <w:p w:rsidR="00DB3F2A" w:rsidRPr="00695F2E" w:rsidRDefault="00DB3F2A" w:rsidP="00DB3F2A">
      <w:pPr>
        <w:spacing w:afterLines="50" w:after="156" w:line="360" w:lineRule="auto"/>
        <w:rPr>
          <w:rFonts w:ascii="宋体" w:hAnsi="宋体" w:cs="仿宋" w:hint="eastAsia"/>
          <w:b/>
          <w:szCs w:val="21"/>
        </w:rPr>
      </w:pPr>
      <w:r w:rsidRPr="00695F2E">
        <w:rPr>
          <w:rFonts w:ascii="宋体" w:hAnsi="宋体" w:hint="eastAsia"/>
          <w:b/>
          <w:szCs w:val="21"/>
        </w:rPr>
        <w:t xml:space="preserve"> </w:t>
      </w:r>
      <w:r w:rsidRPr="00695F2E">
        <w:rPr>
          <w:rFonts w:ascii="宋体" w:hAnsi="宋体" w:cs="仿宋" w:hint="eastAsia"/>
          <w:b/>
          <w:szCs w:val="21"/>
        </w:rPr>
        <w:t>8.3投标人或与之合作的软件供货商具备软件研发、安装调试、培训、售后服务等配套服务体系，已有成功案例。</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8.4软件应保证健康小屋系统的检查项目扩展性，支持多种体检设备并联接入，集中展示体检信息，避免重复投入。</w:t>
      </w:r>
    </w:p>
    <w:p w:rsidR="00DB3F2A" w:rsidRPr="00695F2E" w:rsidRDefault="00DB3F2A" w:rsidP="00DB3F2A">
      <w:pPr>
        <w:spacing w:afterLines="50" w:after="156" w:line="360" w:lineRule="auto"/>
        <w:rPr>
          <w:rFonts w:ascii="宋体" w:hAnsi="宋体" w:cs="仿宋" w:hint="eastAsia"/>
          <w:bCs/>
          <w:szCs w:val="21"/>
        </w:rPr>
      </w:pPr>
      <w:r w:rsidRPr="00695F2E">
        <w:rPr>
          <w:rFonts w:ascii="宋体" w:hAnsi="宋体" w:cs="仿宋" w:hint="eastAsia"/>
          <w:bCs/>
          <w:szCs w:val="21"/>
        </w:rPr>
        <w:t>9、相关服务承诺</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9.1安装现场提供自助式检测模式，提供检测设备布局布置及安装、调试，系统和检测设备之间建立局域网络，实现自助式并联形式的健康检测。</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9.2制作及安装现场宣传展板、检测设备介绍使用方式宣传展板。</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9.3安装现场安装完成后整洁，电源网络线路的规整。</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lastRenderedPageBreak/>
        <w:t>9.4安装完成后，现场测试、验收，并交由使用方签收使用，对使用方进行操作培训服务等。</w:t>
      </w:r>
    </w:p>
    <w:p w:rsidR="00DB3F2A" w:rsidRPr="00695F2E" w:rsidRDefault="00DB3F2A" w:rsidP="00DB3F2A">
      <w:pPr>
        <w:spacing w:afterLines="50" w:after="156" w:line="360" w:lineRule="auto"/>
        <w:rPr>
          <w:rFonts w:ascii="宋体" w:hAnsi="宋体" w:cs="仿宋" w:hint="eastAsia"/>
          <w:szCs w:val="21"/>
        </w:rPr>
      </w:pPr>
      <w:r w:rsidRPr="00695F2E">
        <w:rPr>
          <w:rFonts w:ascii="宋体" w:hAnsi="宋体" w:cs="仿宋" w:hint="eastAsia"/>
          <w:szCs w:val="21"/>
        </w:rPr>
        <w:t>9.5系统安装后，安排服务工程师不少于三个月的本地巡回服务，提供五年内免费升级服务。</w:t>
      </w:r>
    </w:p>
    <w:p w:rsidR="00DB3F2A" w:rsidRPr="00695F2E" w:rsidRDefault="00DB3F2A" w:rsidP="00DB3F2A">
      <w:pPr>
        <w:spacing w:line="400" w:lineRule="exact"/>
        <w:rPr>
          <w:rFonts w:ascii="宋体" w:hAnsi="宋体" w:cs="宋体" w:hint="eastAsia"/>
          <w:b/>
          <w:bCs/>
          <w:sz w:val="24"/>
        </w:rPr>
      </w:pPr>
      <w:r w:rsidRPr="00695F2E">
        <w:rPr>
          <w:rFonts w:ascii="宋体" w:hAnsi="宋体" w:cs="仿宋" w:hint="eastAsia"/>
          <w:b/>
        </w:rPr>
        <w:t>（三）</w:t>
      </w:r>
      <w:r w:rsidRPr="00695F2E">
        <w:rPr>
          <w:rFonts w:ascii="宋体" w:hAnsi="宋体" w:cs="宋体" w:hint="eastAsia"/>
          <w:b/>
          <w:bCs/>
        </w:rPr>
        <w:t>网络安全保密承诺，必需提供保密承诺函原件</w:t>
      </w:r>
    </w:p>
    <w:p w:rsidR="00DB3F2A" w:rsidRPr="00695F2E" w:rsidRDefault="00DB3F2A" w:rsidP="00DB3F2A">
      <w:pPr>
        <w:spacing w:line="400" w:lineRule="exact"/>
        <w:ind w:firstLineChars="200" w:firstLine="422"/>
        <w:rPr>
          <w:rFonts w:ascii="宋体" w:hAnsi="宋体" w:cs="宋体" w:hint="eastAsia"/>
          <w:b/>
          <w:bCs/>
        </w:rPr>
      </w:pPr>
      <w:r w:rsidRPr="00695F2E">
        <w:rPr>
          <w:rFonts w:ascii="宋体" w:hAnsi="宋体" w:cs="宋体" w:hint="eastAsia"/>
          <w:b/>
          <w:bCs/>
        </w:rPr>
        <w:t>鉴于投标人工作中需要通过使用有线、无线等方式接入专用网络，为确保人才健康体检信息和市民健康网络的安全保密，根据«中华人民共和国计算机信息系统安全保护条例»等相关法律法规规定，投标人应承诺并做到：不制作、复制、发布、转摘、传播含有危害国家安全、泄露国家秘密、颠覆国家政权、破坏国家统一及散布淫秽、色情、赌博、暴力、凶杀、恐怖或者教唆犯罪等内容的信息，同时也包含法律法规禁止的其他内容；严禁倒卖居民健康体检信息或健康</w:t>
      </w:r>
      <w:proofErr w:type="gramStart"/>
      <w:r w:rsidRPr="00695F2E">
        <w:rPr>
          <w:rFonts w:ascii="宋体" w:hAnsi="宋体" w:cs="宋体" w:hint="eastAsia"/>
          <w:b/>
          <w:bCs/>
        </w:rPr>
        <w:t>医疗云</w:t>
      </w:r>
      <w:proofErr w:type="gramEnd"/>
      <w:r w:rsidRPr="00695F2E">
        <w:rPr>
          <w:rFonts w:ascii="宋体" w:hAnsi="宋体" w:cs="宋体" w:hint="eastAsia"/>
          <w:b/>
          <w:bCs/>
        </w:rPr>
        <w:t>专网各种信息、数据牟取利益的行为；严禁使用解密、扫描软件等“黑客工具”非法入侵、攻击健康</w:t>
      </w:r>
      <w:proofErr w:type="gramStart"/>
      <w:r w:rsidRPr="00695F2E">
        <w:rPr>
          <w:rFonts w:ascii="宋体" w:hAnsi="宋体" w:cs="宋体" w:hint="eastAsia"/>
          <w:b/>
          <w:bCs/>
        </w:rPr>
        <w:t>医疗云</w:t>
      </w:r>
      <w:proofErr w:type="gramEnd"/>
      <w:r w:rsidRPr="00695F2E">
        <w:rPr>
          <w:rFonts w:ascii="宋体" w:hAnsi="宋体" w:cs="宋体" w:hint="eastAsia"/>
          <w:b/>
          <w:bCs/>
        </w:rPr>
        <w:t>专网及数据，严禁编制或故意传播破坏计算机功能、破坏信息数据的病毒；应严格遵守保密协议，做好居民健康体检信息保密工作，未经允许，不得私自保存居民健康体检信息或将信息交付给第三方，同时应定期检查，并做好检查记录，确保安全，杜绝一切安全隐患的发生。</w:t>
      </w:r>
    </w:p>
    <w:p w:rsidR="00DB3F2A" w:rsidRPr="00695F2E" w:rsidRDefault="00DB3F2A" w:rsidP="00DB3F2A">
      <w:pPr>
        <w:spacing w:line="400" w:lineRule="exact"/>
        <w:rPr>
          <w:rFonts w:ascii="宋体" w:hAnsi="宋体" w:cs="宋体" w:hint="eastAsia"/>
          <w:b/>
          <w:bCs/>
          <w:sz w:val="24"/>
        </w:rPr>
      </w:pPr>
      <w:r w:rsidRPr="00695F2E">
        <w:rPr>
          <w:rFonts w:ascii="宋体" w:hAnsi="宋体" w:cs="宋体"/>
          <w:b/>
          <w:bCs/>
          <w:sz w:val="24"/>
        </w:rPr>
        <w:br w:type="page"/>
      </w:r>
    </w:p>
    <w:p w:rsidR="00DB3F2A" w:rsidRPr="00695F2E" w:rsidRDefault="00DB3F2A" w:rsidP="00DB3F2A">
      <w:pPr>
        <w:spacing w:line="400" w:lineRule="exact"/>
        <w:rPr>
          <w:rFonts w:ascii="宋体" w:hAnsi="宋体" w:hint="eastAsia"/>
          <w:sz w:val="24"/>
        </w:rPr>
      </w:pPr>
      <w:r w:rsidRPr="00695F2E">
        <w:rPr>
          <w:rFonts w:ascii="宋体" w:hAnsi="宋体" w:cs="宋体" w:hint="eastAsia"/>
          <w:b/>
          <w:bCs/>
          <w:sz w:val="24"/>
        </w:rPr>
        <w:lastRenderedPageBreak/>
        <w:t>附件2</w:t>
      </w:r>
    </w:p>
    <w:p w:rsidR="00DB3F2A" w:rsidRPr="00695F2E" w:rsidRDefault="00DB3F2A" w:rsidP="00DB3F2A">
      <w:pPr>
        <w:spacing w:line="360" w:lineRule="auto"/>
        <w:rPr>
          <w:rFonts w:ascii="宋体" w:hAnsi="宋体" w:hint="eastAsia"/>
          <w:b/>
          <w:sz w:val="24"/>
        </w:rPr>
      </w:pPr>
    </w:p>
    <w:p w:rsidR="00DB3F2A" w:rsidRPr="00695F2E" w:rsidRDefault="00DB3F2A" w:rsidP="00DB3F2A">
      <w:pPr>
        <w:spacing w:line="360" w:lineRule="auto"/>
        <w:ind w:firstLineChars="796" w:firstLine="1918"/>
        <w:rPr>
          <w:rFonts w:ascii="宋体" w:hAnsi="宋体" w:hint="eastAsia"/>
          <w:b/>
          <w:sz w:val="24"/>
        </w:rPr>
      </w:pPr>
      <w:r w:rsidRPr="00695F2E">
        <w:rPr>
          <w:rFonts w:ascii="宋体" w:hAnsi="宋体" w:hint="eastAsia"/>
          <w:b/>
          <w:sz w:val="24"/>
        </w:rPr>
        <w:t>产后访视包技术性能参数</w:t>
      </w:r>
    </w:p>
    <w:p w:rsidR="00DB3F2A" w:rsidRPr="00695F2E" w:rsidRDefault="00DB3F2A" w:rsidP="00DB3F2A">
      <w:pPr>
        <w:pStyle w:val="a7"/>
        <w:shd w:val="clear" w:color="auto" w:fill="FFFFFF"/>
        <w:spacing w:line="360" w:lineRule="exact"/>
        <w:rPr>
          <w:rFonts w:ascii="宋体" w:hAnsi="宋体" w:hint="eastAsia"/>
          <w:color w:val="auto"/>
          <w:sz w:val="21"/>
          <w:szCs w:val="24"/>
        </w:rPr>
      </w:pPr>
      <w:r w:rsidRPr="00695F2E">
        <w:rPr>
          <w:rFonts w:ascii="宋体" w:hAnsi="宋体" w:hint="eastAsia"/>
          <w:color w:val="auto"/>
          <w:sz w:val="21"/>
          <w:szCs w:val="24"/>
        </w:rPr>
        <w:t>1.主要功能:清洁消毒；访视防护； 0-6岁儿童体温、身高、体重测量；</w:t>
      </w:r>
    </w:p>
    <w:p w:rsidR="00DB3F2A" w:rsidRPr="00695F2E" w:rsidRDefault="00DB3F2A" w:rsidP="00DB3F2A">
      <w:pPr>
        <w:pStyle w:val="a7"/>
        <w:shd w:val="clear" w:color="auto" w:fill="FFFFFF"/>
        <w:spacing w:line="360" w:lineRule="exact"/>
        <w:rPr>
          <w:rFonts w:ascii="宋体" w:hAnsi="宋体" w:hint="eastAsia"/>
          <w:b/>
          <w:color w:val="auto"/>
          <w:sz w:val="21"/>
          <w:szCs w:val="24"/>
        </w:rPr>
      </w:pPr>
      <w:r w:rsidRPr="00695F2E">
        <w:rPr>
          <w:rStyle w:val="a6"/>
          <w:rFonts w:ascii="宋体" w:hAnsi="宋体" w:hint="eastAsia"/>
          <w:b w:val="0"/>
          <w:color w:val="auto"/>
          <w:sz w:val="21"/>
        </w:rPr>
        <w:t>2.访视包技术参数</w:t>
      </w:r>
    </w:p>
    <w:p w:rsidR="00DB3F2A" w:rsidRPr="00695F2E" w:rsidRDefault="00DB3F2A" w:rsidP="00DB3F2A">
      <w:pPr>
        <w:pStyle w:val="a7"/>
        <w:shd w:val="clear" w:color="auto" w:fill="FFFFFF"/>
        <w:spacing w:line="360" w:lineRule="exact"/>
        <w:rPr>
          <w:rFonts w:ascii="宋体" w:hAnsi="宋体" w:hint="eastAsia"/>
          <w:color w:val="auto"/>
          <w:sz w:val="21"/>
          <w:szCs w:val="24"/>
        </w:rPr>
      </w:pPr>
      <w:r w:rsidRPr="00695F2E">
        <w:rPr>
          <w:rFonts w:ascii="宋体" w:hAnsi="宋体" w:hint="eastAsia"/>
          <w:color w:val="auto"/>
          <w:sz w:val="21"/>
          <w:szCs w:val="24"/>
        </w:rPr>
        <w:t>2.1访视包采用无毒环保的防水防尘尼尼龙材料，内部隔断合理，内衬柔软，便于保护物品，储存方便。色彩也当考虑到医护人员入户要求，软和的蓝色配上医生服，美观大方。</w:t>
      </w:r>
    </w:p>
    <w:p w:rsidR="00DB3F2A" w:rsidRPr="00695F2E" w:rsidRDefault="00DB3F2A" w:rsidP="00DB3F2A">
      <w:pPr>
        <w:pStyle w:val="a7"/>
        <w:shd w:val="clear" w:color="auto" w:fill="FFFFFF"/>
        <w:spacing w:line="360" w:lineRule="exact"/>
        <w:rPr>
          <w:rFonts w:ascii="宋体" w:hAnsi="宋体" w:hint="eastAsia"/>
          <w:color w:val="auto"/>
          <w:sz w:val="21"/>
          <w:szCs w:val="24"/>
        </w:rPr>
      </w:pPr>
      <w:r w:rsidRPr="00695F2E">
        <w:rPr>
          <w:rFonts w:ascii="宋体" w:hAnsi="宋体" w:hint="eastAsia"/>
          <w:color w:val="auto"/>
          <w:sz w:val="21"/>
          <w:szCs w:val="24"/>
        </w:rPr>
        <w:t>2.2尺寸：≥（57*33*9.5）CM</w:t>
      </w:r>
    </w:p>
    <w:p w:rsidR="00DB3F2A" w:rsidRPr="00695F2E" w:rsidRDefault="00DB3F2A" w:rsidP="00DB3F2A">
      <w:pPr>
        <w:pStyle w:val="a7"/>
        <w:shd w:val="clear" w:color="auto" w:fill="FFFFFF"/>
        <w:spacing w:line="360" w:lineRule="exact"/>
        <w:rPr>
          <w:rFonts w:ascii="宋体" w:hAnsi="宋体" w:hint="eastAsia"/>
          <w:color w:val="auto"/>
          <w:sz w:val="21"/>
          <w:szCs w:val="24"/>
        </w:rPr>
      </w:pPr>
      <w:r w:rsidRPr="00695F2E">
        <w:rPr>
          <w:rFonts w:ascii="宋体" w:hAnsi="宋体" w:hint="eastAsia"/>
          <w:color w:val="auto"/>
          <w:sz w:val="21"/>
          <w:szCs w:val="24"/>
        </w:rPr>
        <w:t>2.3婴儿身高体重电子称技术参数</w:t>
      </w:r>
    </w:p>
    <w:p w:rsidR="00DB3F2A" w:rsidRPr="00695F2E" w:rsidRDefault="00DB3F2A" w:rsidP="00DB3F2A">
      <w:pPr>
        <w:pStyle w:val="a7"/>
        <w:shd w:val="clear" w:color="auto" w:fill="FFFFFF"/>
        <w:spacing w:line="360" w:lineRule="exact"/>
        <w:rPr>
          <w:rFonts w:ascii="宋体" w:hAnsi="宋体" w:hint="eastAsia"/>
          <w:color w:val="auto"/>
          <w:sz w:val="21"/>
          <w:szCs w:val="24"/>
        </w:rPr>
      </w:pPr>
      <w:r w:rsidRPr="00695F2E">
        <w:rPr>
          <w:rFonts w:ascii="宋体" w:hAnsi="宋体" w:hint="eastAsia"/>
          <w:color w:val="auto"/>
          <w:sz w:val="21"/>
          <w:szCs w:val="24"/>
        </w:rPr>
        <w:t>2.3.1身高测量范围:≤68cm，测量精度：±0.1cm，测量单位：cm</w:t>
      </w:r>
    </w:p>
    <w:p w:rsidR="00DB3F2A" w:rsidRPr="00695F2E" w:rsidRDefault="00DB3F2A" w:rsidP="00DB3F2A">
      <w:pPr>
        <w:pStyle w:val="a7"/>
        <w:shd w:val="clear" w:color="auto" w:fill="FFFFFF"/>
        <w:spacing w:line="360" w:lineRule="exact"/>
        <w:rPr>
          <w:rFonts w:ascii="宋体" w:hAnsi="宋体" w:hint="eastAsia"/>
          <w:color w:val="auto"/>
          <w:sz w:val="21"/>
          <w:szCs w:val="24"/>
        </w:rPr>
      </w:pPr>
      <w:r w:rsidRPr="00695F2E">
        <w:rPr>
          <w:rFonts w:ascii="宋体" w:hAnsi="宋体" w:hint="eastAsia"/>
          <w:color w:val="auto"/>
          <w:sz w:val="21"/>
          <w:szCs w:val="24"/>
        </w:rPr>
        <w:t>2.3.2体重测量范围：≤20kg，测量精度：±0.01kg，测量单位：</w:t>
      </w:r>
      <w:proofErr w:type="gramStart"/>
      <w:r w:rsidRPr="00695F2E">
        <w:rPr>
          <w:rFonts w:ascii="宋体" w:hAnsi="宋体" w:hint="eastAsia"/>
          <w:color w:val="auto"/>
          <w:sz w:val="21"/>
          <w:szCs w:val="24"/>
        </w:rPr>
        <w:t>kg</w:t>
      </w:r>
      <w:proofErr w:type="gramEnd"/>
    </w:p>
    <w:p w:rsidR="00DB3F2A" w:rsidRPr="00695F2E" w:rsidRDefault="00DB3F2A" w:rsidP="00DB3F2A">
      <w:pPr>
        <w:pStyle w:val="a7"/>
        <w:shd w:val="clear" w:color="auto" w:fill="FFFFFF"/>
        <w:spacing w:line="360" w:lineRule="exact"/>
        <w:rPr>
          <w:rFonts w:ascii="宋体" w:hAnsi="宋体" w:hint="eastAsia"/>
          <w:color w:val="auto"/>
          <w:sz w:val="21"/>
          <w:szCs w:val="24"/>
        </w:rPr>
      </w:pPr>
      <w:r w:rsidRPr="00695F2E">
        <w:rPr>
          <w:rFonts w:ascii="宋体" w:hAnsi="宋体" w:hint="eastAsia"/>
          <w:color w:val="auto"/>
          <w:sz w:val="21"/>
          <w:szCs w:val="24"/>
        </w:rPr>
        <w:t>2.3.3显示： 背光液晶        </w:t>
      </w:r>
    </w:p>
    <w:p w:rsidR="00DB3F2A" w:rsidRPr="00695F2E" w:rsidRDefault="00DB3F2A" w:rsidP="00DB3F2A">
      <w:pPr>
        <w:pStyle w:val="a7"/>
        <w:shd w:val="clear" w:color="auto" w:fill="FFFFFF"/>
        <w:spacing w:line="360" w:lineRule="exact"/>
        <w:rPr>
          <w:rFonts w:ascii="宋体" w:hAnsi="宋体" w:hint="eastAsia"/>
          <w:color w:val="auto"/>
          <w:sz w:val="21"/>
          <w:szCs w:val="24"/>
        </w:rPr>
      </w:pPr>
      <w:r w:rsidRPr="00695F2E">
        <w:rPr>
          <w:rFonts w:ascii="宋体" w:hAnsi="宋体" w:hint="eastAsia"/>
          <w:color w:val="auto"/>
          <w:sz w:val="21"/>
          <w:szCs w:val="24"/>
        </w:rPr>
        <w:t>2.3.4功能：去皮计量，固定计量</w:t>
      </w:r>
    </w:p>
    <w:p w:rsidR="00DB3F2A" w:rsidRPr="00695F2E" w:rsidRDefault="00DB3F2A" w:rsidP="00DB3F2A">
      <w:pPr>
        <w:pStyle w:val="a7"/>
        <w:shd w:val="clear" w:color="auto" w:fill="FFFFFF"/>
        <w:spacing w:line="360" w:lineRule="exact"/>
        <w:rPr>
          <w:rFonts w:ascii="宋体" w:hAnsi="宋体" w:hint="eastAsia"/>
          <w:color w:val="auto"/>
          <w:sz w:val="21"/>
          <w:szCs w:val="24"/>
        </w:rPr>
      </w:pPr>
      <w:r w:rsidRPr="00695F2E">
        <w:rPr>
          <w:rFonts w:ascii="宋体" w:hAnsi="宋体" w:hint="eastAsia"/>
          <w:color w:val="auto"/>
          <w:sz w:val="21"/>
          <w:szCs w:val="24"/>
        </w:rPr>
        <w:t>2.3.5按键标识：中文标示     </w:t>
      </w:r>
    </w:p>
    <w:p w:rsidR="00DB3F2A" w:rsidRPr="00695F2E" w:rsidRDefault="00DB3F2A" w:rsidP="00DB3F2A">
      <w:pPr>
        <w:pStyle w:val="a7"/>
        <w:shd w:val="clear" w:color="auto" w:fill="FFFFFF"/>
        <w:spacing w:line="360" w:lineRule="exact"/>
        <w:rPr>
          <w:rFonts w:ascii="宋体" w:hAnsi="宋体" w:hint="eastAsia"/>
          <w:color w:val="auto"/>
          <w:sz w:val="21"/>
          <w:szCs w:val="24"/>
        </w:rPr>
      </w:pPr>
      <w:r w:rsidRPr="00695F2E">
        <w:rPr>
          <w:rFonts w:ascii="宋体" w:hAnsi="宋体" w:hint="eastAsia"/>
          <w:color w:val="auto"/>
          <w:sz w:val="21"/>
          <w:szCs w:val="24"/>
        </w:rPr>
        <w:t>2.3.6开关机：闲置自动关机</w:t>
      </w:r>
    </w:p>
    <w:p w:rsidR="00DB3F2A" w:rsidRPr="00695F2E" w:rsidRDefault="00DB3F2A" w:rsidP="00DB3F2A">
      <w:pPr>
        <w:pStyle w:val="a7"/>
        <w:shd w:val="clear" w:color="auto" w:fill="FFFFFF"/>
        <w:spacing w:line="360" w:lineRule="exact"/>
        <w:rPr>
          <w:rFonts w:ascii="宋体" w:hAnsi="宋体" w:hint="eastAsia"/>
          <w:color w:val="auto"/>
          <w:sz w:val="21"/>
          <w:szCs w:val="24"/>
        </w:rPr>
      </w:pPr>
      <w:r w:rsidRPr="00695F2E">
        <w:rPr>
          <w:rFonts w:ascii="宋体" w:hAnsi="宋体" w:hint="eastAsia"/>
          <w:color w:val="auto"/>
          <w:sz w:val="21"/>
          <w:szCs w:val="24"/>
        </w:rPr>
        <w:t>2.3.7工作环境：0°～40°，相对湿度：&lt;80% ，电压：3V，供电方式：2节7号电池</w:t>
      </w:r>
    </w:p>
    <w:p w:rsidR="00DB3F2A" w:rsidRPr="00695F2E" w:rsidRDefault="00DB3F2A" w:rsidP="00DB3F2A">
      <w:pPr>
        <w:pStyle w:val="a7"/>
        <w:shd w:val="clear" w:color="auto" w:fill="FFFFFF"/>
        <w:spacing w:line="360" w:lineRule="exact"/>
        <w:rPr>
          <w:rFonts w:ascii="宋体" w:hAnsi="宋体" w:hint="eastAsia"/>
          <w:b/>
          <w:color w:val="auto"/>
          <w:sz w:val="21"/>
          <w:szCs w:val="24"/>
        </w:rPr>
      </w:pPr>
      <w:r w:rsidRPr="00695F2E">
        <w:rPr>
          <w:rStyle w:val="a6"/>
          <w:rFonts w:ascii="宋体" w:hAnsi="宋体" w:hint="eastAsia"/>
          <w:b w:val="0"/>
          <w:color w:val="auto"/>
          <w:sz w:val="21"/>
        </w:rPr>
        <w:t>3、基本配置</w:t>
      </w:r>
    </w:p>
    <w:p w:rsidR="00DB3F2A" w:rsidRPr="00695F2E" w:rsidRDefault="00DB3F2A" w:rsidP="00DB3F2A">
      <w:pPr>
        <w:pStyle w:val="a7"/>
        <w:shd w:val="clear" w:color="auto" w:fill="FFFFFF"/>
        <w:spacing w:line="360" w:lineRule="exact"/>
        <w:rPr>
          <w:rFonts w:ascii="宋体" w:hAnsi="宋体" w:hint="eastAsia"/>
          <w:color w:val="auto"/>
          <w:sz w:val="21"/>
          <w:szCs w:val="24"/>
        </w:rPr>
      </w:pPr>
      <w:r w:rsidRPr="00695F2E">
        <w:rPr>
          <w:rFonts w:ascii="宋体" w:hAnsi="宋体" w:hint="eastAsia"/>
          <w:color w:val="auto"/>
          <w:sz w:val="21"/>
          <w:szCs w:val="24"/>
        </w:rPr>
        <w:t>3.1平躺型婴儿电子身高体重访视称 1个</w:t>
      </w:r>
      <w:r w:rsidRPr="00695F2E">
        <w:rPr>
          <w:rFonts w:ascii="宋体" w:hAnsi="宋体" w:hint="eastAsia"/>
          <w:color w:val="auto"/>
          <w:sz w:val="21"/>
          <w:szCs w:val="24"/>
        </w:rPr>
        <w:br/>
        <w:t>3.2血压计：1个</w:t>
      </w:r>
      <w:r w:rsidRPr="00695F2E">
        <w:rPr>
          <w:rFonts w:ascii="宋体" w:hAnsi="宋体" w:hint="eastAsia"/>
          <w:color w:val="auto"/>
          <w:sz w:val="21"/>
          <w:szCs w:val="24"/>
        </w:rPr>
        <w:br/>
        <w:t>3.3听诊器：1个</w:t>
      </w:r>
    </w:p>
    <w:p w:rsidR="00DB3F2A" w:rsidRPr="00695F2E" w:rsidRDefault="00DB3F2A" w:rsidP="00DB3F2A">
      <w:pPr>
        <w:shd w:val="clear" w:color="auto" w:fill="FFFFFF"/>
        <w:spacing w:line="360" w:lineRule="exact"/>
        <w:rPr>
          <w:rFonts w:ascii="宋体" w:hAnsi="宋体" w:hint="eastAsia"/>
        </w:rPr>
      </w:pPr>
      <w:r w:rsidRPr="00695F2E">
        <w:rPr>
          <w:rFonts w:ascii="宋体" w:hAnsi="宋体" w:hint="eastAsia"/>
        </w:rPr>
        <w:t>3.4酒精棉球：1瓶       </w:t>
      </w:r>
      <w:r w:rsidRPr="00695F2E">
        <w:rPr>
          <w:rFonts w:ascii="宋体" w:hAnsi="宋体" w:hint="eastAsia"/>
        </w:rPr>
        <w:br/>
        <w:t>3.5碘伏棉球：1瓶</w:t>
      </w:r>
      <w:r w:rsidRPr="00695F2E">
        <w:rPr>
          <w:rFonts w:ascii="宋体" w:hAnsi="宋体" w:hint="eastAsia"/>
        </w:rPr>
        <w:br/>
        <w:t>3.6软皮尺：1个      </w:t>
      </w:r>
      <w:r w:rsidRPr="00695F2E">
        <w:rPr>
          <w:rFonts w:ascii="宋体" w:hAnsi="宋体" w:hint="eastAsia"/>
        </w:rPr>
        <w:br/>
        <w:t>3.7体温计：1支            </w:t>
      </w:r>
      <w:r w:rsidRPr="00695F2E">
        <w:rPr>
          <w:rFonts w:ascii="宋体" w:hAnsi="宋体" w:hint="eastAsia"/>
        </w:rPr>
        <w:br/>
        <w:t>3.8辅料</w:t>
      </w:r>
      <w:proofErr w:type="gramStart"/>
      <w:r w:rsidRPr="00695F2E">
        <w:rPr>
          <w:rFonts w:ascii="宋体" w:hAnsi="宋体" w:hint="eastAsia"/>
        </w:rPr>
        <w:t>镊</w:t>
      </w:r>
      <w:proofErr w:type="gramEnd"/>
      <w:r w:rsidRPr="00695F2E">
        <w:rPr>
          <w:rFonts w:ascii="宋体" w:hAnsi="宋体" w:hint="eastAsia"/>
        </w:rPr>
        <w:t>：1把</w:t>
      </w:r>
      <w:r w:rsidRPr="00695F2E">
        <w:rPr>
          <w:rFonts w:ascii="宋体" w:hAnsi="宋体" w:hint="eastAsia"/>
        </w:rPr>
        <w:br/>
        <w:t>3.9拆线剪：1把            </w:t>
      </w:r>
      <w:r w:rsidRPr="00695F2E">
        <w:rPr>
          <w:rFonts w:ascii="宋体" w:hAnsi="宋体" w:hint="eastAsia"/>
        </w:rPr>
        <w:br/>
        <w:t>3.10消毒盘：1个</w:t>
      </w:r>
      <w:r w:rsidRPr="00695F2E">
        <w:rPr>
          <w:rFonts w:ascii="宋体" w:hAnsi="宋体" w:hint="eastAsia"/>
        </w:rPr>
        <w:br/>
        <w:t>3.11医用棉签：1包</w:t>
      </w:r>
      <w:r w:rsidRPr="00695F2E">
        <w:rPr>
          <w:rFonts w:ascii="宋体" w:hAnsi="宋体" w:hint="eastAsia"/>
        </w:rPr>
        <w:br/>
        <w:t>3.12访视记录表：1张</w:t>
      </w:r>
      <w:r w:rsidRPr="00695F2E">
        <w:rPr>
          <w:rFonts w:ascii="宋体" w:hAnsi="宋体" w:hint="eastAsia"/>
        </w:rPr>
        <w:br/>
        <w:t>3.13访视记录笔：1支</w:t>
      </w:r>
      <w:r w:rsidRPr="00695F2E">
        <w:rPr>
          <w:rFonts w:ascii="宋体" w:hAnsi="宋体" w:hint="eastAsia"/>
        </w:rPr>
        <w:br/>
        <w:t>3.14一次性医用鞋套：1捆</w:t>
      </w:r>
      <w:r w:rsidRPr="00695F2E">
        <w:rPr>
          <w:rFonts w:ascii="宋体" w:hAnsi="宋体" w:hint="eastAsia"/>
        </w:rPr>
        <w:br/>
        <w:t>3.15医用手电筒：1个</w:t>
      </w:r>
      <w:r w:rsidRPr="00695F2E">
        <w:rPr>
          <w:rFonts w:ascii="宋体" w:hAnsi="宋体" w:hint="eastAsia"/>
        </w:rPr>
        <w:br/>
        <w:t>3.16新生儿访视包：1个</w:t>
      </w:r>
    </w:p>
    <w:p w:rsidR="00DB3F2A" w:rsidRPr="00695F2E" w:rsidRDefault="00DB3F2A" w:rsidP="00DB3F2A">
      <w:pPr>
        <w:shd w:val="clear" w:color="auto" w:fill="FFFFFF"/>
        <w:spacing w:line="360" w:lineRule="exact"/>
        <w:rPr>
          <w:rFonts w:ascii="宋体" w:hAnsi="宋体" w:hint="eastAsia"/>
        </w:rPr>
      </w:pPr>
    </w:p>
    <w:p w:rsidR="00DB3F2A" w:rsidRPr="00695F2E" w:rsidRDefault="00DB3F2A" w:rsidP="00DB3F2A">
      <w:pPr>
        <w:shd w:val="clear" w:color="auto" w:fill="FFFFFF"/>
        <w:spacing w:line="360" w:lineRule="exact"/>
        <w:rPr>
          <w:rFonts w:ascii="宋体" w:hAnsi="宋体" w:hint="eastAsia"/>
          <w:sz w:val="24"/>
        </w:rPr>
      </w:pPr>
    </w:p>
    <w:p w:rsidR="00DB3F2A" w:rsidRPr="00695F2E" w:rsidRDefault="00DB3F2A" w:rsidP="00DB3F2A">
      <w:pPr>
        <w:shd w:val="clear" w:color="auto" w:fill="FFFFFF"/>
        <w:spacing w:line="360" w:lineRule="exact"/>
        <w:rPr>
          <w:rFonts w:ascii="宋体" w:hAnsi="宋体" w:hint="eastAsia"/>
          <w:sz w:val="24"/>
        </w:rPr>
      </w:pPr>
    </w:p>
    <w:p w:rsidR="00DB3F2A" w:rsidRPr="00695F2E" w:rsidRDefault="00DB3F2A" w:rsidP="00DB3F2A">
      <w:pPr>
        <w:shd w:val="clear" w:color="auto" w:fill="FFFFFF"/>
        <w:spacing w:line="360" w:lineRule="exact"/>
        <w:rPr>
          <w:rFonts w:ascii="宋体" w:hAnsi="宋体" w:hint="eastAsia"/>
          <w:sz w:val="24"/>
        </w:rPr>
      </w:pPr>
    </w:p>
    <w:p w:rsidR="00DB3F2A" w:rsidRPr="00695F2E" w:rsidRDefault="00DB3F2A" w:rsidP="00DB3F2A">
      <w:pPr>
        <w:shd w:val="clear" w:color="auto" w:fill="FFFFFF"/>
        <w:spacing w:line="360" w:lineRule="exact"/>
        <w:rPr>
          <w:rFonts w:ascii="宋体" w:hAnsi="宋体" w:hint="eastAsia"/>
          <w:sz w:val="24"/>
        </w:rPr>
      </w:pPr>
    </w:p>
    <w:p w:rsidR="005E61D2" w:rsidRDefault="005E61D2">
      <w:pPr>
        <w:widowControl/>
        <w:jc w:val="left"/>
        <w:rPr>
          <w:rFonts w:ascii="宋体" w:hAnsi="宋体"/>
          <w:sz w:val="24"/>
        </w:rPr>
      </w:pPr>
      <w:r>
        <w:rPr>
          <w:rFonts w:ascii="宋体" w:hAnsi="宋体"/>
          <w:sz w:val="24"/>
        </w:rPr>
        <w:br w:type="page"/>
      </w:r>
    </w:p>
    <w:p w:rsidR="00DB3F2A" w:rsidRPr="005E61D2" w:rsidRDefault="00DB3F2A" w:rsidP="00DB3F2A">
      <w:pPr>
        <w:shd w:val="clear" w:color="auto" w:fill="FFFFFF"/>
        <w:spacing w:line="360" w:lineRule="exact"/>
        <w:rPr>
          <w:rFonts w:ascii="宋体" w:hAnsi="宋体" w:hint="eastAsia"/>
          <w:b/>
          <w:sz w:val="24"/>
        </w:rPr>
      </w:pPr>
      <w:bookmarkStart w:id="2" w:name="_GoBack"/>
      <w:r w:rsidRPr="005E61D2">
        <w:rPr>
          <w:rFonts w:ascii="宋体" w:hAnsi="宋体" w:hint="eastAsia"/>
          <w:b/>
          <w:sz w:val="24"/>
        </w:rPr>
        <w:lastRenderedPageBreak/>
        <w:t>附件3</w:t>
      </w:r>
    </w:p>
    <w:bookmarkEnd w:id="2"/>
    <w:p w:rsidR="00DB3F2A" w:rsidRPr="00695F2E" w:rsidRDefault="00DB3F2A" w:rsidP="00DB3F2A">
      <w:pPr>
        <w:spacing w:line="360" w:lineRule="auto"/>
        <w:jc w:val="center"/>
        <w:rPr>
          <w:rFonts w:ascii="宋体" w:hAnsi="宋体" w:hint="eastAsia"/>
          <w:b/>
          <w:sz w:val="24"/>
        </w:rPr>
      </w:pPr>
      <w:r w:rsidRPr="00695F2E">
        <w:rPr>
          <w:rFonts w:ascii="宋体" w:hAnsi="宋体" w:hint="eastAsia"/>
          <w:b/>
          <w:sz w:val="24"/>
        </w:rPr>
        <w:t>车载急救箱配置清单</w:t>
      </w:r>
    </w:p>
    <w:tbl>
      <w:tblPr>
        <w:tblW w:w="8640" w:type="dxa"/>
        <w:tblInd w:w="113" w:type="dxa"/>
        <w:tblLayout w:type="fixed"/>
        <w:tblLook w:val="0000" w:firstRow="0" w:lastRow="0" w:firstColumn="0" w:lastColumn="0" w:noHBand="0" w:noVBand="0"/>
      </w:tblPr>
      <w:tblGrid>
        <w:gridCol w:w="720"/>
        <w:gridCol w:w="2160"/>
        <w:gridCol w:w="2055"/>
        <w:gridCol w:w="3705"/>
      </w:tblGrid>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b/>
                <w:kern w:val="0"/>
              </w:rPr>
            </w:pPr>
            <w:r w:rsidRPr="00695F2E">
              <w:rPr>
                <w:rFonts w:ascii="宋体" w:hAnsi="宋体" w:cs="宋体" w:hint="eastAsia"/>
                <w:b/>
                <w:kern w:val="0"/>
              </w:rPr>
              <w:t>序号</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b/>
                <w:kern w:val="0"/>
              </w:rPr>
            </w:pPr>
            <w:r w:rsidRPr="00695F2E">
              <w:rPr>
                <w:rFonts w:ascii="宋体" w:hAnsi="宋体" w:cs="宋体" w:hint="eastAsia"/>
                <w:b/>
                <w:kern w:val="0"/>
              </w:rPr>
              <w:t>名称</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b/>
                <w:kern w:val="0"/>
              </w:rPr>
            </w:pPr>
            <w:r w:rsidRPr="00695F2E">
              <w:rPr>
                <w:rFonts w:ascii="宋体" w:hAnsi="宋体" w:cs="宋体" w:hint="eastAsia"/>
                <w:b/>
                <w:kern w:val="0"/>
              </w:rPr>
              <w:t>规格与型号</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b/>
                <w:kern w:val="0"/>
              </w:rPr>
            </w:pPr>
            <w:r w:rsidRPr="00695F2E">
              <w:rPr>
                <w:rFonts w:ascii="宋体" w:hAnsi="宋体" w:cs="宋体" w:hint="eastAsia"/>
                <w:b/>
                <w:kern w:val="0"/>
              </w:rPr>
              <w:t>数量</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1</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人工呼吸器</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一次性</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1套</w:t>
            </w:r>
          </w:p>
        </w:tc>
      </w:tr>
      <w:tr w:rsidR="00DB3F2A" w:rsidRPr="00695F2E" w:rsidTr="00A84AC5">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2</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口对口呼吸面膜</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 xml:space="preserve">　</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2个</w:t>
            </w:r>
          </w:p>
        </w:tc>
      </w:tr>
      <w:tr w:rsidR="00DB3F2A" w:rsidRPr="00695F2E" w:rsidTr="00A84AC5">
        <w:trPr>
          <w:trHeight w:val="44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3</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口咽通气道</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8#、9#</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4个</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4</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血压表</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表式</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1套</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5</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听诊器</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单用</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1套</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6</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体温计</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cs="宋体" w:hint="eastAsia"/>
              </w:rPr>
              <w:t>水银</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1支</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7</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手动吸引器</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R型</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1套</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8</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麻醉喉镜</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一次性</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1套</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9</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开口器</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丁字式</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1把</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10</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舌钳</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17cm</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1支</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11</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压舌板</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一次性</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3把</w:t>
            </w:r>
          </w:p>
        </w:tc>
      </w:tr>
      <w:tr w:rsidR="00DB3F2A" w:rsidRPr="00695F2E" w:rsidTr="00A84AC5">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12</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一次性气管插管</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3．4．7．8</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4条</w:t>
            </w:r>
          </w:p>
        </w:tc>
      </w:tr>
      <w:tr w:rsidR="00DB3F2A" w:rsidRPr="00695F2E" w:rsidTr="00A84AC5">
        <w:trPr>
          <w:trHeight w:val="40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13</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气管插管固定器</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 xml:space="preserve">　</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1个</w:t>
            </w:r>
          </w:p>
        </w:tc>
      </w:tr>
      <w:tr w:rsidR="00DB3F2A" w:rsidRPr="00695F2E" w:rsidTr="00A84AC5">
        <w:trPr>
          <w:trHeight w:val="43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14</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压缩纱布块</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（50*80）cm</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2包</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15</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医用纱布片</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 xml:space="preserve">（7.5*7.5）cm </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10片</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16</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透气胶带</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（1.25*200）cm</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2卷</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17</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 xml:space="preserve">医用手套 </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7或7.5号</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2付</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18</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酒精棉片</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（5*5）cm</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10片</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19</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碘药水棒</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5支装/片</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4板</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20</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剪刀</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1把</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21</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镊子</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1把</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22</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手电筒</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笔式</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1把</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23</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止血钳</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1把</w:t>
            </w:r>
          </w:p>
        </w:tc>
      </w:tr>
      <w:tr w:rsidR="00DB3F2A" w:rsidRPr="00695F2E" w:rsidTr="00A84AC5">
        <w:trPr>
          <w:trHeight w:val="4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24</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急救手册</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 xml:space="preserve">　</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jc w:val="center"/>
              <w:rPr>
                <w:rFonts w:ascii="宋体" w:hAnsi="宋体" w:cs="宋体" w:hint="eastAsia"/>
              </w:rPr>
            </w:pPr>
            <w:r w:rsidRPr="00695F2E">
              <w:rPr>
                <w:rFonts w:ascii="宋体" w:hAnsi="宋体" w:hint="eastAsia"/>
              </w:rPr>
              <w:t>1本</w:t>
            </w:r>
          </w:p>
        </w:tc>
      </w:tr>
      <w:tr w:rsidR="00DB3F2A" w:rsidRPr="00695F2E" w:rsidTr="00A84AC5">
        <w:trPr>
          <w:trHeight w:val="44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25</w:t>
            </w:r>
          </w:p>
        </w:tc>
        <w:tc>
          <w:tcPr>
            <w:tcW w:w="2160"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FSM-07F铁皮</w:t>
            </w:r>
          </w:p>
        </w:tc>
        <w:tc>
          <w:tcPr>
            <w:tcW w:w="205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（44*32*20）m</w:t>
            </w:r>
          </w:p>
        </w:tc>
        <w:tc>
          <w:tcPr>
            <w:tcW w:w="3705" w:type="dxa"/>
            <w:tcBorders>
              <w:top w:val="single" w:sz="4" w:space="0" w:color="auto"/>
              <w:left w:val="nil"/>
              <w:bottom w:val="single" w:sz="4" w:space="0" w:color="auto"/>
              <w:right w:val="single" w:sz="4" w:space="0" w:color="auto"/>
            </w:tcBorders>
            <w:shd w:val="clear" w:color="auto" w:fill="auto"/>
            <w:vAlign w:val="center"/>
          </w:tcPr>
          <w:p w:rsidR="00DB3F2A" w:rsidRPr="00695F2E" w:rsidRDefault="00DB3F2A" w:rsidP="00A84AC5">
            <w:pPr>
              <w:widowControl/>
              <w:jc w:val="center"/>
              <w:rPr>
                <w:rFonts w:ascii="宋体" w:hAnsi="宋体" w:cs="宋体" w:hint="eastAsia"/>
                <w:kern w:val="0"/>
              </w:rPr>
            </w:pPr>
            <w:r w:rsidRPr="00695F2E">
              <w:rPr>
                <w:rFonts w:ascii="宋体" w:hAnsi="宋体" w:cs="宋体" w:hint="eastAsia"/>
                <w:kern w:val="0"/>
              </w:rPr>
              <w:t>1套</w:t>
            </w:r>
          </w:p>
        </w:tc>
      </w:tr>
    </w:tbl>
    <w:p w:rsidR="00DB3F2A" w:rsidRPr="00695F2E" w:rsidRDefault="00DB3F2A" w:rsidP="00DB3F2A">
      <w:pPr>
        <w:spacing w:line="400" w:lineRule="exact"/>
        <w:rPr>
          <w:rFonts w:ascii="宋体" w:hAnsi="宋体" w:cs="仿宋" w:hint="eastAsia"/>
          <w:b/>
          <w:sz w:val="24"/>
          <w:highlight w:val="yellow"/>
        </w:rPr>
      </w:pPr>
    </w:p>
    <w:p w:rsidR="00DB3F2A" w:rsidRPr="00695F2E" w:rsidRDefault="00DB3F2A" w:rsidP="00DB3F2A">
      <w:pPr>
        <w:rPr>
          <w:rFonts w:ascii="宋体" w:hAnsi="宋体" w:hint="eastAsia"/>
          <w:kern w:val="4"/>
          <w:sz w:val="24"/>
        </w:rPr>
      </w:pPr>
    </w:p>
    <w:p w:rsidR="00DB3F2A" w:rsidRPr="00695F2E" w:rsidRDefault="00DB3F2A" w:rsidP="00DB3F2A">
      <w:pPr>
        <w:spacing w:line="500" w:lineRule="exact"/>
        <w:rPr>
          <w:rFonts w:ascii="宋体" w:hAnsi="宋体" w:hint="eastAsia"/>
          <w:sz w:val="24"/>
        </w:rPr>
      </w:pPr>
    </w:p>
    <w:p w:rsidR="00DC24F9" w:rsidRDefault="00DC24F9"/>
    <w:sectPr w:rsidR="00DC24F9">
      <w:headerReference w:type="default" r:id="rId8"/>
      <w:footerReference w:type="even" r:id="rId9"/>
      <w:footerReference w:type="default" r:id="rId10"/>
      <w:pgSz w:w="11906" w:h="16838"/>
      <w:pgMar w:top="1247" w:right="924" w:bottom="1089" w:left="1259"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FC" w:rsidRDefault="000773FC" w:rsidP="00DB3F2A">
      <w:r>
        <w:separator/>
      </w:r>
    </w:p>
  </w:endnote>
  <w:endnote w:type="continuationSeparator" w:id="0">
    <w:p w:rsidR="000773FC" w:rsidRDefault="000773FC" w:rsidP="00DB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CA" w:rsidRDefault="000773FC">
    <w:pPr>
      <w:pStyle w:val="a4"/>
      <w:framePr w:wrap="around" w:vAnchor="text" w:hAnchor="margin" w:xAlign="center" w:y="1"/>
      <w:rPr>
        <w:rStyle w:val="a5"/>
      </w:rPr>
    </w:pPr>
    <w:r>
      <w:fldChar w:fldCharType="begin"/>
    </w:r>
    <w:r>
      <w:rPr>
        <w:rStyle w:val="a5"/>
      </w:rPr>
      <w:instrText xml:space="preserve">PAGE  </w:instrText>
    </w:r>
    <w:r>
      <w:fldChar w:fldCharType="end"/>
    </w:r>
  </w:p>
  <w:p w:rsidR="004D00CA" w:rsidRDefault="000773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CA" w:rsidRDefault="000773FC">
    <w:pPr>
      <w:pStyle w:val="a4"/>
      <w:framePr w:wrap="around" w:vAnchor="text" w:hAnchor="margin" w:xAlign="center" w:y="1"/>
      <w:rPr>
        <w:rStyle w:val="a5"/>
        <w:rFonts w:ascii="宋体" w:hAnsi="宋体"/>
      </w:rPr>
    </w:pPr>
    <w:r>
      <w:rPr>
        <w:rFonts w:ascii="宋体" w:hAnsi="宋体"/>
      </w:rPr>
      <w:fldChar w:fldCharType="begin"/>
    </w:r>
    <w:r>
      <w:rPr>
        <w:rStyle w:val="a5"/>
        <w:rFonts w:ascii="宋体" w:hAnsi="宋体"/>
      </w:rPr>
      <w:instrText xml:space="preserve">PAGE  </w:instrText>
    </w:r>
    <w:r>
      <w:rPr>
        <w:rFonts w:ascii="宋体" w:hAnsi="宋体"/>
      </w:rPr>
      <w:fldChar w:fldCharType="separate"/>
    </w:r>
    <w:r w:rsidR="005E61D2">
      <w:rPr>
        <w:rStyle w:val="a5"/>
        <w:rFonts w:ascii="宋体" w:hAnsi="宋体"/>
        <w:noProof/>
      </w:rPr>
      <w:t>1</w:t>
    </w:r>
    <w:r>
      <w:rPr>
        <w:rFonts w:ascii="宋体" w:hAnsi="宋体"/>
      </w:rPr>
      <w:fldChar w:fldCharType="end"/>
    </w:r>
  </w:p>
  <w:p w:rsidR="004D00CA" w:rsidRDefault="000773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FC" w:rsidRDefault="000773FC" w:rsidP="00DB3F2A">
      <w:r>
        <w:separator/>
      </w:r>
    </w:p>
  </w:footnote>
  <w:footnote w:type="continuationSeparator" w:id="0">
    <w:p w:rsidR="000773FC" w:rsidRDefault="000773FC" w:rsidP="00DB3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CA" w:rsidRDefault="000773F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D163C"/>
    <w:multiLevelType w:val="hybridMultilevel"/>
    <w:tmpl w:val="83803DB6"/>
    <w:lvl w:ilvl="0" w:tplc="4ABA37A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E8"/>
    <w:rsid w:val="000773FC"/>
    <w:rsid w:val="005E61D2"/>
    <w:rsid w:val="006F05E8"/>
    <w:rsid w:val="00DB3F2A"/>
    <w:rsid w:val="00DC2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B3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3F2A"/>
    <w:rPr>
      <w:sz w:val="18"/>
      <w:szCs w:val="18"/>
    </w:rPr>
  </w:style>
  <w:style w:type="paragraph" w:styleId="a4">
    <w:name w:val="footer"/>
    <w:basedOn w:val="a"/>
    <w:link w:val="Char0"/>
    <w:unhideWhenUsed/>
    <w:rsid w:val="00DB3F2A"/>
    <w:pPr>
      <w:tabs>
        <w:tab w:val="center" w:pos="4153"/>
        <w:tab w:val="right" w:pos="8306"/>
      </w:tabs>
      <w:snapToGrid w:val="0"/>
      <w:jc w:val="left"/>
    </w:pPr>
    <w:rPr>
      <w:sz w:val="18"/>
      <w:szCs w:val="18"/>
    </w:rPr>
  </w:style>
  <w:style w:type="character" w:customStyle="1" w:styleId="Char0">
    <w:name w:val="页脚 Char"/>
    <w:basedOn w:val="a0"/>
    <w:link w:val="a4"/>
    <w:uiPriority w:val="99"/>
    <w:rsid w:val="00DB3F2A"/>
    <w:rPr>
      <w:sz w:val="18"/>
      <w:szCs w:val="18"/>
    </w:rPr>
  </w:style>
  <w:style w:type="character" w:styleId="a5">
    <w:name w:val="page number"/>
    <w:basedOn w:val="a0"/>
    <w:rsid w:val="00DB3F2A"/>
  </w:style>
  <w:style w:type="character" w:styleId="a6">
    <w:name w:val="Strong"/>
    <w:qFormat/>
    <w:rsid w:val="00DB3F2A"/>
    <w:rPr>
      <w:rFonts w:ascii="Tahoma" w:hAnsi="Tahoma"/>
      <w:b/>
      <w:bCs/>
      <w:sz w:val="24"/>
      <w:szCs w:val="24"/>
    </w:rPr>
  </w:style>
  <w:style w:type="paragraph" w:styleId="a7">
    <w:name w:val="Normal (Web)"/>
    <w:basedOn w:val="a"/>
    <w:rsid w:val="00DB3F2A"/>
    <w:pPr>
      <w:widowControl/>
      <w:jc w:val="left"/>
    </w:pPr>
    <w:rPr>
      <w:rFonts w:ascii="Arial" w:hAnsi="Arial" w:cs="Arial"/>
      <w:color w:val="444444"/>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B3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3F2A"/>
    <w:rPr>
      <w:sz w:val="18"/>
      <w:szCs w:val="18"/>
    </w:rPr>
  </w:style>
  <w:style w:type="paragraph" w:styleId="a4">
    <w:name w:val="footer"/>
    <w:basedOn w:val="a"/>
    <w:link w:val="Char0"/>
    <w:unhideWhenUsed/>
    <w:rsid w:val="00DB3F2A"/>
    <w:pPr>
      <w:tabs>
        <w:tab w:val="center" w:pos="4153"/>
        <w:tab w:val="right" w:pos="8306"/>
      </w:tabs>
      <w:snapToGrid w:val="0"/>
      <w:jc w:val="left"/>
    </w:pPr>
    <w:rPr>
      <w:sz w:val="18"/>
      <w:szCs w:val="18"/>
    </w:rPr>
  </w:style>
  <w:style w:type="character" w:customStyle="1" w:styleId="Char0">
    <w:name w:val="页脚 Char"/>
    <w:basedOn w:val="a0"/>
    <w:link w:val="a4"/>
    <w:uiPriority w:val="99"/>
    <w:rsid w:val="00DB3F2A"/>
    <w:rPr>
      <w:sz w:val="18"/>
      <w:szCs w:val="18"/>
    </w:rPr>
  </w:style>
  <w:style w:type="character" w:styleId="a5">
    <w:name w:val="page number"/>
    <w:basedOn w:val="a0"/>
    <w:rsid w:val="00DB3F2A"/>
  </w:style>
  <w:style w:type="character" w:styleId="a6">
    <w:name w:val="Strong"/>
    <w:qFormat/>
    <w:rsid w:val="00DB3F2A"/>
    <w:rPr>
      <w:rFonts w:ascii="Tahoma" w:hAnsi="Tahoma"/>
      <w:b/>
      <w:bCs/>
      <w:sz w:val="24"/>
      <w:szCs w:val="24"/>
    </w:rPr>
  </w:style>
  <w:style w:type="paragraph" w:styleId="a7">
    <w:name w:val="Normal (Web)"/>
    <w:basedOn w:val="a"/>
    <w:rsid w:val="00DB3F2A"/>
    <w:pPr>
      <w:widowControl/>
      <w:jc w:val="left"/>
    </w:pPr>
    <w:rPr>
      <w:rFonts w:ascii="Arial" w:hAnsi="Arial" w:cs="Arial"/>
      <w:color w:val="44444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1689</Words>
  <Characters>9629</Characters>
  <Application>Microsoft Office Word</Application>
  <DocSecurity>0</DocSecurity>
  <Lines>80</Lines>
  <Paragraphs>22</Paragraphs>
  <ScaleCrop>false</ScaleCrop>
  <Company>Microsoft</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6</cp:revision>
  <dcterms:created xsi:type="dcterms:W3CDTF">2019-11-05T09:59:00Z</dcterms:created>
  <dcterms:modified xsi:type="dcterms:W3CDTF">2019-11-05T09:59:00Z</dcterms:modified>
</cp:coreProperties>
</file>