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E" w:rsidRDefault="00330FFE" w:rsidP="00330FFE">
      <w:pPr>
        <w:widowControl/>
        <w:spacing w:before="75" w:after="75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附件：</w:t>
      </w:r>
    </w:p>
    <w:p w:rsidR="00330FFE" w:rsidRDefault="00330FFE" w:rsidP="00330FFE">
      <w:pPr>
        <w:spacing w:line="50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技术规格及基本要求：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429"/>
        <w:gridCol w:w="664"/>
        <w:gridCol w:w="7868"/>
        <w:gridCol w:w="497"/>
      </w:tblGrid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品目号</w:t>
            </w:r>
          </w:p>
        </w:tc>
        <w:tc>
          <w:tcPr>
            <w:tcW w:w="429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货物</w:t>
            </w:r>
          </w:p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品牌</w:t>
            </w: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ind w:firstLineChars="300" w:firstLine="632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技术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规格及要求</w:t>
            </w:r>
          </w:p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数量</w:t>
            </w:r>
          </w:p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1-1</w:t>
            </w:r>
          </w:p>
        </w:tc>
        <w:tc>
          <w:tcPr>
            <w:tcW w:w="429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幼儿园</w:t>
            </w:r>
          </w:p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班级专用节能饮水机</w:t>
            </w:r>
          </w:p>
        </w:tc>
        <w:tc>
          <w:tcPr>
            <w:tcW w:w="664" w:type="dxa"/>
          </w:tcPr>
          <w:p w:rsidR="00330FFE" w:rsidRDefault="00330FFE" w:rsidP="006039DA">
            <w:pPr>
              <w:widowControl/>
              <w:spacing w:line="432" w:lineRule="auto"/>
              <w:ind w:leftChars="200" w:left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永宸/AO</w:t>
            </w:r>
            <w:r w:rsidRPr="00BB4BC9">
              <w:rPr>
                <w:rFonts w:ascii="宋体" w:hAnsi="宋体" w:cs="宋体" w:hint="eastAsia"/>
                <w:b/>
                <w:bCs/>
                <w:szCs w:val="21"/>
              </w:rPr>
              <w:t>史密斯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/宝腾</w:t>
            </w:r>
          </w:p>
        </w:tc>
        <w:tc>
          <w:tcPr>
            <w:tcW w:w="7868" w:type="dxa"/>
          </w:tcPr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产品类型：</w:t>
            </w:r>
            <w:r>
              <w:rPr>
                <w:rFonts w:ascii="宋体" w:hAnsi="宋体" w:hint="eastAsia"/>
                <w:szCs w:val="21"/>
              </w:rPr>
              <w:t>2龙头节能饮水设备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（一）参数：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1、水胆容量：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 xml:space="preserve">18L； 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2、供水量：温开水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≥6</w:t>
            </w:r>
            <w:r>
              <w:rPr>
                <w:rFonts w:ascii="宋体" w:hAnsi="宋体" w:hint="eastAsia"/>
                <w:szCs w:val="21"/>
              </w:rPr>
              <w:t>0L/H；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3、电源： </w:t>
            </w:r>
            <w:r>
              <w:rPr>
                <w:rFonts w:ascii="宋体" w:hAnsi="宋体"/>
                <w:szCs w:val="21"/>
              </w:rPr>
              <w:t>220V 50Hz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4、功率：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2KW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5、净水方式： RO75G+3.2压力桶；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6、外形尺寸：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≥（</w:t>
            </w:r>
            <w:r>
              <w:rPr>
                <w:rFonts w:ascii="宋体" w:hAnsi="宋体"/>
                <w:szCs w:val="21"/>
              </w:rPr>
              <w:t>600mm *410mm *1050mm</w:t>
            </w:r>
            <w:r>
              <w:rPr>
                <w:rFonts w:ascii="宋体" w:hAnsi="宋体" w:hint="eastAsia"/>
                <w:szCs w:val="21"/>
              </w:rPr>
              <w:t>）；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7、出水方式：2个</w:t>
            </w:r>
            <w:r>
              <w:rPr>
                <w:rFonts w:ascii="宋体" w:hAnsi="宋体" w:cs="宋体" w:hint="eastAsia"/>
                <w:szCs w:val="21"/>
              </w:rPr>
              <w:t>温开水。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（二）</w:t>
            </w:r>
            <w:r>
              <w:rPr>
                <w:rFonts w:ascii="宋体" w:hAnsi="宋体" w:cs="宋体" w:hint="eastAsia"/>
                <w:b/>
                <w:szCs w:val="21"/>
              </w:rPr>
              <w:t>产品材质：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1、水槽采用304不锈钢，厚度≥1.0mm防溅水设计；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2、面板和侧板厚度为≥0.6mm，采用不锈钢材质（带卡通图案）；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3、水胆采用304不锈钢，厚度≥1.0mm。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（三）</w:t>
            </w:r>
            <w:r>
              <w:rPr>
                <w:rFonts w:ascii="宋体" w:hAnsi="宋体" w:cs="宋体" w:hint="eastAsia"/>
                <w:b/>
                <w:szCs w:val="21"/>
              </w:rPr>
              <w:t>安全技术：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、采用触摸按钮取水方式；</w:t>
            </w:r>
          </w:p>
          <w:p w:rsidR="00330FFE" w:rsidRDefault="00330FFE" w:rsidP="006039DA">
            <w:pPr>
              <w:numPr>
                <w:ilvl w:val="0"/>
                <w:numId w:val="1"/>
              </w:numPr>
              <w:spacing w:line="360" w:lineRule="exact"/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双重泄压装置（常压式设计）；</w:t>
            </w:r>
          </w:p>
          <w:p w:rsidR="00330FFE" w:rsidRDefault="00330FFE" w:rsidP="006039DA">
            <w:pPr>
              <w:numPr>
                <w:ilvl w:val="0"/>
                <w:numId w:val="1"/>
              </w:numPr>
              <w:spacing w:line="360" w:lineRule="exact"/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>
              <w:rPr>
                <w:szCs w:val="21"/>
              </w:rPr>
              <w:t>外表应平整光滑，其</w:t>
            </w:r>
            <w:r>
              <w:rPr>
                <w:rFonts w:hint="eastAsia"/>
                <w:szCs w:val="21"/>
              </w:rPr>
              <w:t>易</w:t>
            </w:r>
            <w:r>
              <w:rPr>
                <w:szCs w:val="21"/>
              </w:rPr>
              <w:t>触及的零部件棱边和尖角应圆滑或加以防护</w:t>
            </w:r>
            <w:r>
              <w:rPr>
                <w:rFonts w:hint="eastAsia"/>
                <w:szCs w:val="21"/>
              </w:rPr>
              <w:t>；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、防漏电、防蒸汽、防超温、防触电、防断电。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（四）</w:t>
            </w:r>
            <w:r>
              <w:rPr>
                <w:rFonts w:ascii="宋体" w:hAnsi="宋体" w:cs="宋体" w:hint="eastAsia"/>
                <w:b/>
                <w:szCs w:val="21"/>
              </w:rPr>
              <w:t>智能技术参数</w:t>
            </w:r>
            <w:r>
              <w:rPr>
                <w:rFonts w:ascii="宋体" w:hAnsi="宋体" w:cs="宋体" w:hint="eastAsia"/>
                <w:bCs/>
                <w:szCs w:val="21"/>
              </w:rPr>
              <w:t>：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、采用智能数码控制系统，水不开，则无水流出，避免饮用生水；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、具有定时开关机功能（一天内可调控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个时间段）带有水位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温度显示、加热提示、温保提示等数码一体化控制功能；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、全自动运行（自动进水，自动加热，精准控温），全年无人值守。</w:t>
            </w:r>
          </w:p>
          <w:p w:rsidR="00330FFE" w:rsidRDefault="00330FFE" w:rsidP="006039DA">
            <w:pPr>
              <w:spacing w:line="360" w:lineRule="exact"/>
              <w:ind w:left="211" w:hangingChars="100" w:hanging="211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（五）</w:t>
            </w:r>
            <w:r>
              <w:rPr>
                <w:rFonts w:hint="eastAsia"/>
                <w:b/>
                <w:szCs w:val="21"/>
              </w:rPr>
              <w:t>过滤配置：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、五级过滤（</w:t>
            </w:r>
            <w:r>
              <w:rPr>
                <w:rFonts w:hint="eastAsia"/>
                <w:szCs w:val="21"/>
              </w:rPr>
              <w:t>PP</w:t>
            </w:r>
            <w:r>
              <w:rPr>
                <w:rFonts w:hint="eastAsia"/>
                <w:szCs w:val="21"/>
              </w:rPr>
              <w:t>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颗粒活性炭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活性炭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75GRO+</w:t>
            </w:r>
            <w:r>
              <w:rPr>
                <w:rFonts w:hint="eastAsia"/>
                <w:szCs w:val="21"/>
              </w:rPr>
              <w:t>后置活性炭）保证出水水质达到或高于国家标准</w:t>
            </w:r>
            <w:r>
              <w:rPr>
                <w:rFonts w:hint="eastAsia"/>
                <w:szCs w:val="21"/>
              </w:rPr>
              <w:t>GB5749-2006</w:t>
            </w:r>
            <w:r>
              <w:rPr>
                <w:rFonts w:hint="eastAsia"/>
                <w:szCs w:val="21"/>
              </w:rPr>
              <w:t>。（</w:t>
            </w:r>
            <w:r>
              <w:rPr>
                <w:rFonts w:hint="eastAsia"/>
                <w:b/>
                <w:szCs w:val="21"/>
              </w:rPr>
              <w:t>所投饮水机具有反渗透水质处理器的卫生许可批件，供应商必须提供水批件的所有页面进行校对，批件型号必须与所投产品型号相一致，批件内容中的主要成份或部件必须具有反渗透组件。</w:t>
            </w:r>
            <w:r>
              <w:rPr>
                <w:rFonts w:hint="eastAsia"/>
                <w:szCs w:val="21"/>
              </w:rPr>
              <w:t>）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、所投产品须具有中国节水产品认证证书（需对应所投产品型号）。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（六）</w:t>
            </w:r>
            <w:r>
              <w:rPr>
                <w:rFonts w:hint="eastAsia"/>
                <w:b/>
                <w:szCs w:val="21"/>
              </w:rPr>
              <w:t>节能技术配置：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、采用热交换技术，内外管均采用</w:t>
            </w:r>
            <w:r>
              <w:rPr>
                <w:rFonts w:hint="eastAsia"/>
                <w:szCs w:val="21"/>
              </w:rPr>
              <w:t>304</w:t>
            </w:r>
            <w:r>
              <w:rPr>
                <w:rFonts w:hint="eastAsia"/>
                <w:szCs w:val="21"/>
              </w:rPr>
              <w:t>波纹管。</w:t>
            </w:r>
          </w:p>
          <w:p w:rsidR="00330FFE" w:rsidRDefault="00330FFE" w:rsidP="006039DA">
            <w:pPr>
              <w:widowControl/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水温调控不得采用原水或经过净化处理的原水和热水直接混合方式，温水龙头出水水温可调控到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-70</w:t>
            </w:r>
            <w:r>
              <w:rPr>
                <w:rFonts w:hint="eastAsia"/>
                <w:szCs w:val="21"/>
              </w:rPr>
              <w:t>℃范围中的某一温度。</w:t>
            </w:r>
          </w:p>
          <w:p w:rsidR="00330FFE" w:rsidRDefault="00330FFE" w:rsidP="006039DA">
            <w:pPr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七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其它要求</w:t>
            </w:r>
          </w:p>
          <w:p w:rsidR="00330FFE" w:rsidRDefault="00330FFE" w:rsidP="006039DA">
            <w:pPr>
              <w:spacing w:line="3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1</w:t>
            </w:r>
            <w:r>
              <w:rPr>
                <w:rFonts w:hint="eastAsia"/>
                <w:b/>
                <w:szCs w:val="21"/>
              </w:rPr>
              <w:t>、所投产品符合国家强制使用安全规定，提供</w:t>
            </w:r>
            <w:r>
              <w:rPr>
                <w:rFonts w:hint="eastAsia"/>
                <w:b/>
                <w:szCs w:val="21"/>
              </w:rPr>
              <w:t>3C</w:t>
            </w:r>
            <w:r>
              <w:rPr>
                <w:rFonts w:hint="eastAsia"/>
                <w:b/>
                <w:szCs w:val="21"/>
              </w:rPr>
              <w:t>认证证书（必须体现所投型号）。</w:t>
            </w:r>
          </w:p>
          <w:p w:rsidR="00330FFE" w:rsidRDefault="00330FFE" w:rsidP="006039DA">
            <w:pPr>
              <w:spacing w:line="3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Pr="00DB2E25">
              <w:rPr>
                <w:rFonts w:hint="eastAsia"/>
                <w:b/>
                <w:szCs w:val="21"/>
              </w:rPr>
              <w:t>、所投产品部件使用食品级材料，提供食品接触产品安全认证证书。（必须体现所投型号）。</w:t>
            </w:r>
          </w:p>
          <w:p w:rsidR="00330FFE" w:rsidRDefault="00330FFE" w:rsidP="006039DA">
            <w:pPr>
              <w:ind w:rightChars="190" w:right="399"/>
              <w:rPr>
                <w:rFonts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noProof/>
                <w:szCs w:val="21"/>
              </w:rPr>
              <w:drawing>
                <wp:inline distT="0" distB="0" distL="0" distR="0">
                  <wp:extent cx="1531620" cy="195262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9台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1-2</w:t>
            </w:r>
          </w:p>
        </w:tc>
        <w:tc>
          <w:tcPr>
            <w:tcW w:w="429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安装费用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spacing w:line="360" w:lineRule="exact"/>
              <w:ind w:firstLineChars="800" w:firstLine="168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spacing w:line="360" w:lineRule="exact"/>
              <w:ind w:firstLineChars="800" w:firstLine="168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设备安装费用、预埋排水管</w:t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1-3</w:t>
            </w:r>
          </w:p>
        </w:tc>
        <w:tc>
          <w:tcPr>
            <w:tcW w:w="429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材料费用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漏电开关、进水管、排水管、供电线路等</w:t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1-4</w:t>
            </w:r>
          </w:p>
        </w:tc>
        <w:tc>
          <w:tcPr>
            <w:tcW w:w="429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办公室专用</w:t>
            </w:r>
          </w:p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节能饮水机</w:t>
            </w:r>
          </w:p>
        </w:tc>
        <w:tc>
          <w:tcPr>
            <w:tcW w:w="664" w:type="dxa"/>
          </w:tcPr>
          <w:p w:rsidR="00330FFE" w:rsidRDefault="00330FFE" w:rsidP="006039DA">
            <w:pPr>
              <w:widowControl/>
              <w:spacing w:line="432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330FFE" w:rsidRDefault="00330FFE" w:rsidP="006039DA">
            <w:pPr>
              <w:widowControl/>
              <w:spacing w:line="43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永宸/AO</w:t>
            </w:r>
            <w:r w:rsidRPr="00BB4BC9">
              <w:rPr>
                <w:rFonts w:ascii="宋体" w:hAnsi="宋体" w:cs="宋体" w:hint="eastAsia"/>
                <w:b/>
                <w:bCs/>
                <w:szCs w:val="21"/>
              </w:rPr>
              <w:t>史密斯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/宝腾</w:t>
            </w:r>
          </w:p>
        </w:tc>
        <w:tc>
          <w:tcPr>
            <w:tcW w:w="7868" w:type="dxa"/>
          </w:tcPr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产品类型：</w:t>
            </w:r>
            <w:r>
              <w:rPr>
                <w:rFonts w:ascii="宋体" w:hAnsi="宋体" w:hint="eastAsia"/>
                <w:szCs w:val="21"/>
              </w:rPr>
              <w:t xml:space="preserve"> 2龙头节能饮水设备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（一）参数：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水胆容量：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10L；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供水量：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开水20L/H 净化水16L/H 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电源：  220V 50HZ；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功率：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1000W；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过滤：RO100G+2G压力桶；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外形尺寸：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 xml:space="preserve"> 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420*3600*1350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mm；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出水方式：</w:t>
            </w:r>
            <w:r>
              <w:rPr>
                <w:rFonts w:ascii="宋体" w:hAnsi="宋体" w:cs="宋体" w:hint="eastAsia"/>
                <w:szCs w:val="21"/>
              </w:rPr>
              <w:t>一开一净化。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（二）</w:t>
            </w:r>
            <w:r>
              <w:rPr>
                <w:rFonts w:ascii="宋体" w:hAnsi="宋体" w:hint="eastAsia"/>
                <w:b/>
                <w:szCs w:val="21"/>
              </w:rPr>
              <w:t>过滤配置：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、五级过滤（</w:t>
            </w:r>
            <w:r>
              <w:rPr>
                <w:rFonts w:hint="eastAsia"/>
                <w:szCs w:val="21"/>
              </w:rPr>
              <w:t>PP</w:t>
            </w:r>
            <w:r>
              <w:rPr>
                <w:rFonts w:hint="eastAsia"/>
                <w:szCs w:val="21"/>
              </w:rPr>
              <w:t>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颗粒活性炭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活性炭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≥</w:t>
            </w:r>
            <w:r>
              <w:rPr>
                <w:rFonts w:hint="eastAsia"/>
                <w:szCs w:val="21"/>
              </w:rPr>
              <w:t>75GRO+</w:t>
            </w:r>
            <w:r>
              <w:rPr>
                <w:rFonts w:hint="eastAsia"/>
                <w:szCs w:val="21"/>
              </w:rPr>
              <w:t>后置活性炭）保证出水水质达到或高于国家标准</w:t>
            </w:r>
            <w:r>
              <w:rPr>
                <w:rFonts w:hint="eastAsia"/>
                <w:szCs w:val="21"/>
              </w:rPr>
              <w:t>GB5749-2006</w:t>
            </w:r>
            <w:r>
              <w:rPr>
                <w:rFonts w:hint="eastAsia"/>
                <w:szCs w:val="21"/>
              </w:rPr>
              <w:t>。（</w:t>
            </w:r>
            <w:r>
              <w:rPr>
                <w:rFonts w:hint="eastAsia"/>
                <w:b/>
                <w:szCs w:val="21"/>
              </w:rPr>
              <w:t>所投饮水机具有反渗透水质处理器的卫生许可批件，供应商必须提供水批件的所有页面进行校对，批件型号必须与所标产品型号相一致，批件内容中的主要成份或部件必须具有反渗透组件。</w:t>
            </w:r>
            <w:r>
              <w:rPr>
                <w:rFonts w:hint="eastAsia"/>
                <w:szCs w:val="21"/>
              </w:rPr>
              <w:t>）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所投产品须具有中国节水产品认证证书（需对应所投产品型号）。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Arial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（三）</w:t>
            </w:r>
            <w:r>
              <w:rPr>
                <w:rFonts w:ascii="宋体" w:hAnsi="宋体" w:hint="eastAsia"/>
                <w:b/>
                <w:szCs w:val="21"/>
              </w:rPr>
              <w:t>产品材质：</w:t>
            </w:r>
          </w:p>
          <w:p w:rsidR="00330FFE" w:rsidRDefault="00330FFE" w:rsidP="00330FFE">
            <w:pPr>
              <w:pStyle w:val="a6"/>
              <w:spacing w:line="360" w:lineRule="exact"/>
              <w:ind w:left="315" w:hangingChars="150" w:hanging="315"/>
              <w:rPr>
                <w:rFonts w:hAnsi="宋体" w:hint="eastAsia"/>
              </w:rPr>
            </w:pPr>
            <w:r>
              <w:rPr>
                <w:rFonts w:hAnsi="宋体" w:hint="eastAsia"/>
              </w:rPr>
              <w:t>1、水槽采用304不锈钢，厚度≥1.0mm防溅水设计；</w:t>
            </w:r>
          </w:p>
          <w:p w:rsidR="00330FFE" w:rsidRDefault="00330FFE" w:rsidP="00330FFE">
            <w:pPr>
              <w:pStyle w:val="a6"/>
              <w:spacing w:line="360" w:lineRule="exact"/>
              <w:ind w:left="315" w:hangingChars="150" w:hanging="315"/>
              <w:rPr>
                <w:rFonts w:hAnsi="宋体" w:hint="eastAsia"/>
              </w:rPr>
            </w:pPr>
            <w:r>
              <w:rPr>
                <w:rFonts w:hAnsi="宋体" w:hint="eastAsia"/>
              </w:rPr>
              <w:t>2、面板和侧板厚度为≥0.6mm，采用不锈钢材质；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3.水胆采用304不锈钢，厚度</w:t>
            </w:r>
            <w:r>
              <w:rPr>
                <w:rFonts w:hAnsi="宋体" w:hint="eastAsia"/>
                <w:szCs w:val="21"/>
              </w:rPr>
              <w:t>≥</w:t>
            </w:r>
            <w:r>
              <w:rPr>
                <w:rFonts w:hAnsi="宋体" w:hint="eastAsia"/>
                <w:szCs w:val="21"/>
              </w:rPr>
              <w:t>1.0mm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（四）</w:t>
            </w:r>
            <w:r>
              <w:rPr>
                <w:rFonts w:hint="eastAsia"/>
                <w:b/>
                <w:szCs w:val="21"/>
              </w:rPr>
              <w:t>节能技术配置</w:t>
            </w:r>
            <w:r>
              <w:rPr>
                <w:rFonts w:hint="eastAsia"/>
                <w:b/>
                <w:szCs w:val="21"/>
              </w:rPr>
              <w:t>: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rFonts w:hint="eastAsia"/>
                <w:szCs w:val="21"/>
              </w:rPr>
              <w:t>、采用热交换技术，内外管均采用</w:t>
            </w:r>
            <w:r>
              <w:rPr>
                <w:rFonts w:hint="eastAsia"/>
                <w:szCs w:val="21"/>
              </w:rPr>
              <w:t>304</w:t>
            </w:r>
            <w:r>
              <w:rPr>
                <w:rFonts w:hint="eastAsia"/>
                <w:szCs w:val="21"/>
              </w:rPr>
              <w:t>波纹管；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、水温调控不得采用原水或经过净化处理的原水和热水直接混合方式，温水龙头出水水温可调控到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-70</w:t>
            </w:r>
            <w:r>
              <w:rPr>
                <w:rFonts w:hint="eastAsia"/>
                <w:szCs w:val="21"/>
              </w:rPr>
              <w:t>℃范围中的某一温度。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（五）</w:t>
            </w:r>
            <w:r>
              <w:rPr>
                <w:rFonts w:ascii="宋体" w:hAnsi="宋体" w:hint="eastAsia"/>
                <w:b/>
                <w:szCs w:val="21"/>
              </w:rPr>
              <w:t>安全技术配置: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、采用触摸按钮取水方式；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、双重泄压装置（常压式设计）；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、设备</w:t>
            </w:r>
            <w:r>
              <w:rPr>
                <w:szCs w:val="21"/>
              </w:rPr>
              <w:t>外表应平整光滑，其</w:t>
            </w:r>
            <w:r>
              <w:rPr>
                <w:rFonts w:hint="eastAsia"/>
                <w:szCs w:val="21"/>
              </w:rPr>
              <w:t>易</w:t>
            </w:r>
            <w:r>
              <w:rPr>
                <w:szCs w:val="21"/>
              </w:rPr>
              <w:t>触及的零部件棱边和尖角应圆滑或加以防护</w:t>
            </w:r>
            <w:r>
              <w:rPr>
                <w:rFonts w:hint="eastAsia"/>
                <w:szCs w:val="21"/>
              </w:rPr>
              <w:t>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、防漏电、防蒸汽、防超温、防触电、防断电。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（六）</w:t>
            </w:r>
            <w:r>
              <w:rPr>
                <w:rFonts w:ascii="宋体" w:hAnsi="宋体" w:hint="eastAsia"/>
                <w:b/>
                <w:szCs w:val="21"/>
              </w:rPr>
              <w:t>智能技术配置:</w:t>
            </w:r>
          </w:p>
          <w:p w:rsidR="00330FFE" w:rsidRDefault="00330FFE" w:rsidP="006039DA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、采用智能数码控制系统，水不开，则无水流出，避免饮用生水；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、具有定时开关机功能（一天内可调控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个时间段）带有水位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温度显示、加热提示、温保提示等数码一体化控制功能；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、全自动运行（自动进水，自动加热，精准控温），全年无人值守。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szCs w:val="21"/>
              </w:rPr>
            </w:pPr>
            <w:r>
              <w:rPr>
                <w:rFonts w:hint="eastAsia"/>
                <w:szCs w:val="21"/>
              </w:rPr>
              <w:t>（七）其它要求</w:t>
            </w:r>
          </w:p>
          <w:p w:rsidR="00330FFE" w:rsidRPr="00DB2E25" w:rsidRDefault="00330FFE" w:rsidP="006039DA">
            <w:pPr>
              <w:spacing w:line="3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</w:t>
            </w:r>
            <w:r w:rsidRPr="00DB2E25">
              <w:rPr>
                <w:rFonts w:hint="eastAsia"/>
                <w:b/>
                <w:szCs w:val="21"/>
              </w:rPr>
              <w:t>所投产品符合国家强制使用安全规定，提供</w:t>
            </w:r>
            <w:r w:rsidRPr="00DB2E25">
              <w:rPr>
                <w:rFonts w:hint="eastAsia"/>
                <w:b/>
                <w:szCs w:val="21"/>
              </w:rPr>
              <w:t>3C</w:t>
            </w:r>
            <w:r w:rsidRPr="00DB2E25">
              <w:rPr>
                <w:rFonts w:hint="eastAsia"/>
                <w:b/>
                <w:szCs w:val="21"/>
              </w:rPr>
              <w:t>认证证书（必须体现所投型号）。</w:t>
            </w:r>
          </w:p>
          <w:p w:rsidR="00330FFE" w:rsidRDefault="00330FFE" w:rsidP="006039DA">
            <w:pPr>
              <w:spacing w:line="360" w:lineRule="exact"/>
              <w:rPr>
                <w:rFonts w:hint="eastAsia"/>
                <w:b/>
                <w:szCs w:val="21"/>
              </w:rPr>
            </w:pPr>
            <w:r w:rsidRPr="00DB2E25">
              <w:rPr>
                <w:rFonts w:hint="eastAsia"/>
                <w:b/>
                <w:szCs w:val="21"/>
              </w:rPr>
              <w:t>2</w:t>
            </w:r>
            <w:r w:rsidRPr="00DB2E25">
              <w:rPr>
                <w:rFonts w:hint="eastAsia"/>
                <w:b/>
                <w:szCs w:val="21"/>
              </w:rPr>
              <w:t>、所投产品部件使用食品级材料，提供食品接触产品安全认证证书。（必须体现所投型号）。</w:t>
            </w:r>
          </w:p>
          <w:p w:rsidR="00330FFE" w:rsidRDefault="00330FFE" w:rsidP="006039DA"/>
          <w:p w:rsidR="00330FFE" w:rsidRDefault="00330FFE" w:rsidP="006039D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619500" cy="2590800"/>
                  <wp:effectExtent l="0" t="0" r="0" b="0"/>
                  <wp:docPr id="1" name="图片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FFE" w:rsidRDefault="00330FFE" w:rsidP="006039DA">
            <w:pPr>
              <w:widowControl/>
              <w:spacing w:line="432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9台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1-5</w:t>
            </w:r>
          </w:p>
        </w:tc>
        <w:tc>
          <w:tcPr>
            <w:tcW w:w="429" w:type="dxa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安装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设备安装费用、  预埋排水管                               </w:t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1-6</w:t>
            </w:r>
          </w:p>
        </w:tc>
        <w:tc>
          <w:tcPr>
            <w:tcW w:w="429" w:type="dxa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材料费用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spacing w:line="360" w:lineRule="exac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漏电开关、进水管、排水管、供电线路等</w:t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</w:t>
            </w:r>
            <w:r>
              <w:rPr>
                <w:rFonts w:ascii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429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节能饮水机</w:t>
            </w:r>
          </w:p>
        </w:tc>
        <w:tc>
          <w:tcPr>
            <w:tcW w:w="664" w:type="dxa"/>
          </w:tcPr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</w:p>
          <w:p w:rsidR="00330FFE" w:rsidRDefault="00330FFE" w:rsidP="006039D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永宸/ AO</w:t>
            </w:r>
            <w:r w:rsidRPr="00BB4BC9">
              <w:rPr>
                <w:rFonts w:ascii="宋体" w:hAnsi="宋体" w:cs="宋体" w:hint="eastAsia"/>
                <w:b/>
                <w:bCs/>
                <w:szCs w:val="21"/>
              </w:rPr>
              <w:t>史密斯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/宝腾</w:t>
            </w:r>
          </w:p>
        </w:tc>
        <w:tc>
          <w:tcPr>
            <w:tcW w:w="7868" w:type="dxa"/>
          </w:tcPr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产品类型：</w:t>
            </w:r>
            <w:r>
              <w:rPr>
                <w:rFonts w:ascii="宋体" w:hAnsi="宋体" w:hint="eastAsia"/>
                <w:szCs w:val="21"/>
              </w:rPr>
              <w:t xml:space="preserve"> 3龙头节能饮水设备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（一）参数：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水胆容量</w:t>
            </w:r>
            <w:r>
              <w:rPr>
                <w:rFonts w:hAnsi="宋体" w:hint="eastAsia"/>
                <w:szCs w:val="21"/>
              </w:rPr>
              <w:t>≥</w:t>
            </w:r>
            <w:r>
              <w:rPr>
                <w:rFonts w:hAnsi="宋体" w:hint="eastAsia"/>
                <w:szCs w:val="21"/>
              </w:rPr>
              <w:t>30L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供水量：开水120L/H直饮水60L/H；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电源：</w:t>
            </w:r>
            <w:r>
              <w:rPr>
                <w:rFonts w:ascii="宋体" w:hAnsi="宋体" w:cs="宋体"/>
                <w:szCs w:val="21"/>
              </w:rPr>
              <w:t>380V 50Hz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功率：</w:t>
            </w:r>
            <w:r>
              <w:rPr>
                <w:rFonts w:hAnsi="宋体"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 xml:space="preserve">9KW；  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过滤：RO400G+11G压力桶；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外形尺寸：</w:t>
            </w:r>
            <w:r>
              <w:rPr>
                <w:rFonts w:hAnsi="宋体" w:hint="eastAsia"/>
                <w:szCs w:val="21"/>
              </w:rPr>
              <w:t>≥（</w:t>
            </w:r>
            <w:r>
              <w:rPr>
                <w:rFonts w:ascii="宋体" w:hAnsi="宋体"/>
                <w:szCs w:val="21"/>
              </w:rPr>
              <w:t>950mm*500mm*1850mm</w:t>
            </w:r>
            <w:r>
              <w:rPr>
                <w:rFonts w:ascii="宋体" w:hAnsi="宋体" w:hint="eastAsia"/>
                <w:szCs w:val="21"/>
              </w:rPr>
              <w:t>）；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出水方式：一开一温一直饮；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出水量：</w:t>
            </w:r>
            <w:r>
              <w:rPr>
                <w:rFonts w:hAnsi="宋体" w:hint="eastAsia"/>
                <w:szCs w:val="21"/>
              </w:rPr>
              <w:t>≥开水</w:t>
            </w:r>
            <w:r>
              <w:rPr>
                <w:rFonts w:hAnsi="宋体" w:hint="eastAsia"/>
                <w:szCs w:val="21"/>
              </w:rPr>
              <w:t xml:space="preserve">50L/H ; </w:t>
            </w:r>
            <w:r>
              <w:rPr>
                <w:rFonts w:hAnsi="宋体" w:hint="eastAsia"/>
                <w:szCs w:val="21"/>
              </w:rPr>
              <w:t>温开水</w:t>
            </w:r>
            <w:r>
              <w:rPr>
                <w:rFonts w:hAnsi="宋体" w:hint="eastAsia"/>
                <w:szCs w:val="21"/>
              </w:rPr>
              <w:t xml:space="preserve">; 60L/H  </w:t>
            </w:r>
            <w:r>
              <w:rPr>
                <w:rFonts w:hAnsi="宋体" w:hint="eastAsia"/>
                <w:szCs w:val="21"/>
              </w:rPr>
              <w:t>直饮水</w:t>
            </w:r>
            <w:r>
              <w:rPr>
                <w:rFonts w:hAnsi="宋体" w:hint="eastAsia"/>
                <w:szCs w:val="21"/>
              </w:rPr>
              <w:t>40L/H</w:t>
            </w:r>
            <w:r>
              <w:rPr>
                <w:rFonts w:hAnsi="宋体" w:hint="eastAsia"/>
                <w:szCs w:val="21"/>
              </w:rPr>
              <w:t>；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断电（停电）延时功能：停电延时正常工作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小时。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（二）</w:t>
            </w:r>
            <w:r>
              <w:rPr>
                <w:rFonts w:ascii="宋体" w:hAnsi="宋体" w:hint="eastAsia"/>
                <w:b/>
                <w:szCs w:val="21"/>
              </w:rPr>
              <w:t>过滤配置：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、五级过滤（</w:t>
            </w:r>
            <w:r>
              <w:rPr>
                <w:rFonts w:hint="eastAsia"/>
                <w:szCs w:val="21"/>
              </w:rPr>
              <w:t xml:space="preserve"> PP</w:t>
            </w:r>
            <w:r>
              <w:rPr>
                <w:rFonts w:hint="eastAsia"/>
                <w:szCs w:val="21"/>
              </w:rPr>
              <w:t>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颗粒活性炭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活性炭</w:t>
            </w:r>
            <w:r>
              <w:rPr>
                <w:rFonts w:hint="eastAsia"/>
                <w:szCs w:val="21"/>
              </w:rPr>
              <w:t>+400GRO+</w:t>
            </w:r>
            <w:r>
              <w:rPr>
                <w:rFonts w:hint="eastAsia"/>
                <w:szCs w:val="21"/>
              </w:rPr>
              <w:t>后置活性炭）保证出水水质达到或高于国家标准</w:t>
            </w:r>
            <w:r>
              <w:rPr>
                <w:rFonts w:hint="eastAsia"/>
                <w:szCs w:val="21"/>
              </w:rPr>
              <w:t>GB5749-2006</w:t>
            </w:r>
            <w:r>
              <w:rPr>
                <w:rFonts w:hint="eastAsia"/>
                <w:szCs w:val="21"/>
              </w:rPr>
              <w:t>。（所投饮水机具有反渗透水质处理器的卫生许可批件，供应商必须提供水批件的所有页面进行校对，批件型号必须与所投产品型号相一致，批件内容中的主要成份或部件必须具有反渗透组件。）</w:t>
            </w:r>
          </w:p>
          <w:p w:rsidR="00330FFE" w:rsidRDefault="00330FFE" w:rsidP="006039DA">
            <w:pPr>
              <w:widowControl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、所投产品须具有中国节水产品认证证书（需对应所投产品型号）。</w:t>
            </w:r>
          </w:p>
          <w:p w:rsidR="00330FFE" w:rsidRDefault="00330FFE" w:rsidP="006039DA">
            <w:pPr>
              <w:widowControl/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（三）</w:t>
            </w:r>
            <w:r>
              <w:rPr>
                <w:rFonts w:ascii="宋体" w:hAnsi="宋体" w:hint="eastAsia"/>
                <w:b/>
                <w:szCs w:val="21"/>
              </w:rPr>
              <w:t>产品产品材质：</w:t>
            </w:r>
          </w:p>
          <w:p w:rsidR="00330FFE" w:rsidRDefault="00330FFE" w:rsidP="00330FFE">
            <w:pPr>
              <w:pStyle w:val="a6"/>
              <w:spacing w:line="360" w:lineRule="exact"/>
              <w:ind w:left="315" w:hangingChars="150" w:hanging="315"/>
              <w:rPr>
                <w:rFonts w:hAnsi="宋体" w:hint="eastAsia"/>
              </w:rPr>
            </w:pPr>
            <w:r>
              <w:rPr>
                <w:rFonts w:hAnsi="宋体" w:hint="eastAsia"/>
              </w:rPr>
              <w:t>1、水槽采用304不锈钢，厚度≥1.0mm防溅水设计；</w:t>
            </w:r>
          </w:p>
          <w:p w:rsidR="00330FFE" w:rsidRDefault="00330FFE" w:rsidP="00330FFE">
            <w:pPr>
              <w:pStyle w:val="a6"/>
              <w:spacing w:line="360" w:lineRule="exact"/>
              <w:ind w:left="315" w:hangingChars="150" w:hanging="315"/>
              <w:rPr>
                <w:rFonts w:hAnsi="宋体" w:hint="eastAsia"/>
              </w:rPr>
            </w:pPr>
            <w:r>
              <w:rPr>
                <w:rFonts w:hAnsi="宋体" w:hint="eastAsia"/>
              </w:rPr>
              <w:t>2、面板和侧板厚度为≥0.6mm，采用不锈钢材质（带卡通图案）；</w:t>
            </w:r>
          </w:p>
          <w:p w:rsidR="00330FFE" w:rsidRDefault="00330FFE" w:rsidP="006039DA">
            <w:pPr>
              <w:widowControl/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hAnsi="宋体" w:hint="eastAsia"/>
                <w:szCs w:val="21"/>
              </w:rPr>
              <w:t>水胆采用</w:t>
            </w:r>
            <w:r>
              <w:rPr>
                <w:rFonts w:hAnsi="宋体" w:hint="eastAsia"/>
                <w:szCs w:val="21"/>
              </w:rPr>
              <w:t>304</w:t>
            </w:r>
            <w:r>
              <w:rPr>
                <w:rFonts w:hAnsi="宋体" w:hint="eastAsia"/>
                <w:szCs w:val="21"/>
              </w:rPr>
              <w:t>不锈钢，厚度≥</w:t>
            </w:r>
            <w:r>
              <w:rPr>
                <w:rFonts w:hAnsi="宋体" w:hint="eastAsia"/>
                <w:szCs w:val="21"/>
              </w:rPr>
              <w:t>1.0mm</w:t>
            </w:r>
            <w:r>
              <w:rPr>
                <w:rFonts w:hAnsi="宋体" w:hint="eastAsia"/>
                <w:szCs w:val="21"/>
              </w:rPr>
              <w:t>。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（四）</w:t>
            </w:r>
            <w:r>
              <w:rPr>
                <w:rFonts w:hint="eastAsia"/>
                <w:b/>
                <w:szCs w:val="21"/>
              </w:rPr>
              <w:t>节能技术配置</w:t>
            </w:r>
            <w:r>
              <w:rPr>
                <w:rFonts w:hint="eastAsia"/>
                <w:b/>
                <w:szCs w:val="21"/>
              </w:rPr>
              <w:t>: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、采用热交换技术，内外管均采用</w:t>
            </w:r>
            <w:r>
              <w:rPr>
                <w:rFonts w:hint="eastAsia"/>
                <w:szCs w:val="21"/>
              </w:rPr>
              <w:t>304</w:t>
            </w:r>
            <w:r>
              <w:rPr>
                <w:rFonts w:hint="eastAsia"/>
                <w:szCs w:val="21"/>
              </w:rPr>
              <w:t>波纹管。</w:t>
            </w:r>
          </w:p>
          <w:p w:rsidR="00330FFE" w:rsidRDefault="00330FFE" w:rsidP="006039DA">
            <w:pPr>
              <w:widowControl/>
              <w:autoSpaceDN w:val="0"/>
              <w:adjustRightInd w:val="0"/>
              <w:snapToGrid w:val="0"/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、水温调控不得采用原水或经过净化处理的原水和热水直接混合方式，温水龙头出水水温可调控到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-70</w:t>
            </w:r>
            <w:r>
              <w:rPr>
                <w:rFonts w:hint="eastAsia"/>
                <w:szCs w:val="21"/>
              </w:rPr>
              <w:t>℃范围中的某一温度。</w:t>
            </w:r>
          </w:p>
          <w:p w:rsidR="00330FFE" w:rsidRDefault="00330FFE" w:rsidP="006039DA">
            <w:pPr>
              <w:widowControl/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（五）</w:t>
            </w:r>
            <w:r>
              <w:rPr>
                <w:rFonts w:ascii="宋体" w:hAnsi="宋体" w:hint="eastAsia"/>
                <w:b/>
                <w:szCs w:val="21"/>
              </w:rPr>
              <w:t>安全技术配置：</w:t>
            </w:r>
          </w:p>
          <w:p w:rsidR="00330FFE" w:rsidRDefault="00330FFE" w:rsidP="006039DA">
            <w:pPr>
              <w:spacing w:line="360" w:lineRule="exact"/>
              <w:ind w:leftChars="-50" w:left="-105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、采用触摸按钮取水方式。</w:t>
            </w:r>
          </w:p>
          <w:p w:rsidR="00330FFE" w:rsidRDefault="00330FFE" w:rsidP="006039DA">
            <w:pPr>
              <w:spacing w:line="360" w:lineRule="exact"/>
              <w:ind w:leftChars="-50" w:left="-10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、双重泄压装置（常压式设计）。</w:t>
            </w:r>
          </w:p>
          <w:p w:rsidR="00330FFE" w:rsidRDefault="00330FFE" w:rsidP="006039DA">
            <w:pPr>
              <w:spacing w:line="360" w:lineRule="exact"/>
              <w:ind w:leftChars="-50" w:left="-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、设备</w:t>
            </w:r>
            <w:r>
              <w:rPr>
                <w:szCs w:val="21"/>
              </w:rPr>
              <w:t>外表应平整光滑，其</w:t>
            </w:r>
            <w:r>
              <w:rPr>
                <w:rFonts w:hint="eastAsia"/>
                <w:szCs w:val="21"/>
              </w:rPr>
              <w:t>易</w:t>
            </w:r>
            <w:r>
              <w:rPr>
                <w:szCs w:val="21"/>
              </w:rPr>
              <w:t>触及的零部件棱边和尖角应圆滑或加以防护。</w:t>
            </w:r>
          </w:p>
          <w:p w:rsidR="00330FFE" w:rsidRDefault="00330FFE" w:rsidP="006039DA">
            <w:pPr>
              <w:spacing w:line="360" w:lineRule="exact"/>
              <w:ind w:leftChars="-50" w:left="-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、防漏电、防蒸汽、防超温、防触电、防断电。</w:t>
            </w:r>
          </w:p>
          <w:p w:rsidR="00330FFE" w:rsidRDefault="00330FFE" w:rsidP="006039DA">
            <w:pPr>
              <w:tabs>
                <w:tab w:val="left" w:pos="583"/>
              </w:tabs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（六）</w:t>
            </w:r>
            <w:r>
              <w:rPr>
                <w:rFonts w:ascii="宋体" w:hAnsi="宋体" w:hint="eastAsia"/>
                <w:b/>
                <w:szCs w:val="21"/>
              </w:rPr>
              <w:t>智能技术配置：</w:t>
            </w:r>
          </w:p>
          <w:p w:rsidR="00330FFE" w:rsidRDefault="00330FFE" w:rsidP="006039DA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、采用智能数码控制系统，水不开，则无水流出，避免饮用生水，</w:t>
            </w:r>
          </w:p>
          <w:p w:rsidR="00330FFE" w:rsidRDefault="00330FFE" w:rsidP="006039DA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、具有定时开关机功能（一天内可调控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个时间段）带有水位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温度显示、加热提示、温保提示等数码一体化控制功能。</w:t>
            </w:r>
          </w:p>
          <w:p w:rsidR="00330FFE" w:rsidRDefault="00330FFE" w:rsidP="006039DA">
            <w:pPr>
              <w:spacing w:line="360" w:lineRule="exact"/>
              <w:ind w:rightChars="190" w:right="3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、全自动运行（自动进水，自动加热，精准控温），全年无人值守。</w:t>
            </w:r>
          </w:p>
          <w:p w:rsidR="00330FFE" w:rsidRDefault="00330FFE" w:rsidP="006039DA">
            <w:pPr>
              <w:spacing w:line="36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（七）其它要求</w:t>
            </w:r>
          </w:p>
          <w:p w:rsidR="00330FFE" w:rsidRDefault="00330FFE" w:rsidP="006039DA">
            <w:pPr>
              <w:spacing w:line="3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</w:t>
            </w:r>
            <w:r w:rsidRPr="00221BF8">
              <w:rPr>
                <w:rFonts w:hint="eastAsia"/>
                <w:b/>
                <w:szCs w:val="21"/>
              </w:rPr>
              <w:t>所投产品部件使用食品级材料，提供食品接触产品安全认证证书。（必须体现所投型号）。</w:t>
            </w:r>
          </w:p>
          <w:p w:rsidR="00330FFE" w:rsidRDefault="00330FFE" w:rsidP="006039DA"/>
          <w:p w:rsidR="00330FFE" w:rsidRDefault="00330FFE" w:rsidP="006039DA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noProof/>
                <w:szCs w:val="21"/>
              </w:rPr>
              <w:lastRenderedPageBreak/>
              <w:drawing>
                <wp:inline distT="0" distB="0" distL="0" distR="0">
                  <wp:extent cx="2031365" cy="2713355"/>
                  <wp:effectExtent l="0" t="0" r="6985" b="0"/>
                  <wp:docPr id="2" name="图片 2" descr="[WY9CPU9ILVT}[`T%EB@)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 descr="[WY9CPU9ILVT}[`T%EB@)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71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1-8</w:t>
            </w:r>
          </w:p>
        </w:tc>
        <w:tc>
          <w:tcPr>
            <w:tcW w:w="429" w:type="dxa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安装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设备安装费用 、预埋排水管                                   </w:t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2台</w:t>
            </w:r>
          </w:p>
        </w:tc>
      </w:tr>
      <w:tr w:rsidR="00330FFE" w:rsidTr="006039DA">
        <w:trPr>
          <w:trHeight w:val="20"/>
        </w:trPr>
        <w:tc>
          <w:tcPr>
            <w:tcW w:w="414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1-9</w:t>
            </w:r>
          </w:p>
        </w:tc>
        <w:tc>
          <w:tcPr>
            <w:tcW w:w="429" w:type="dxa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材料费用</w:t>
            </w:r>
          </w:p>
        </w:tc>
        <w:tc>
          <w:tcPr>
            <w:tcW w:w="664" w:type="dxa"/>
            <w:vAlign w:val="center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868" w:type="dxa"/>
            <w:vAlign w:val="center"/>
          </w:tcPr>
          <w:p w:rsidR="00330FFE" w:rsidRDefault="00330FFE" w:rsidP="006039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漏电开关、进水管、排水管、供电线路等</w:t>
            </w:r>
          </w:p>
        </w:tc>
        <w:tc>
          <w:tcPr>
            <w:tcW w:w="497" w:type="dxa"/>
            <w:vAlign w:val="center"/>
          </w:tcPr>
          <w:p w:rsidR="00330FFE" w:rsidRDefault="00330FFE" w:rsidP="006039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2台</w:t>
            </w:r>
          </w:p>
        </w:tc>
      </w:tr>
    </w:tbl>
    <w:p w:rsidR="00330FFE" w:rsidRDefault="00330FFE" w:rsidP="00330FFE">
      <w:pPr>
        <w:widowControl/>
        <w:spacing w:before="75" w:after="75"/>
        <w:jc w:val="left"/>
        <w:rPr>
          <w:rFonts w:ascii="宋体" w:hAnsi="宋体" w:hint="eastAsia"/>
          <w:b/>
          <w:bCs/>
          <w:sz w:val="24"/>
        </w:rPr>
      </w:pPr>
    </w:p>
    <w:p w:rsidR="00260D09" w:rsidRDefault="00260D09">
      <w:bookmarkStart w:id="0" w:name="_GoBack"/>
      <w:bookmarkEnd w:id="0"/>
    </w:p>
    <w:sectPr w:rsidR="00260D09">
      <w:headerReference w:type="default" r:id="rId11"/>
      <w:footerReference w:type="even" r:id="rId12"/>
      <w:footerReference w:type="default" r:id="rId13"/>
      <w:pgSz w:w="11906" w:h="16838"/>
      <w:pgMar w:top="1247" w:right="924" w:bottom="1089" w:left="1259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8F" w:rsidRDefault="00856D8F" w:rsidP="00330FFE">
      <w:r>
        <w:separator/>
      </w:r>
    </w:p>
  </w:endnote>
  <w:endnote w:type="continuationSeparator" w:id="0">
    <w:p w:rsidR="00856D8F" w:rsidRDefault="00856D8F" w:rsidP="003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2A" w:rsidRDefault="00856D8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292A" w:rsidRDefault="00856D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2A" w:rsidRDefault="00856D8F">
    <w:pPr>
      <w:pStyle w:val="a4"/>
      <w:framePr w:wrap="around" w:vAnchor="text" w:hAnchor="margin" w:xAlign="center" w:y="1"/>
      <w:rPr>
        <w:rStyle w:val="a5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330FFE">
      <w:rPr>
        <w:rStyle w:val="a5"/>
        <w:rFonts w:ascii="宋体" w:hAnsi="宋体"/>
        <w:noProof/>
      </w:rPr>
      <w:t>5</w:t>
    </w:r>
    <w:r>
      <w:rPr>
        <w:rFonts w:ascii="宋体" w:hAnsi="宋体"/>
      </w:rPr>
      <w:fldChar w:fldCharType="end"/>
    </w:r>
  </w:p>
  <w:p w:rsidR="0064292A" w:rsidRDefault="00856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8F" w:rsidRDefault="00856D8F" w:rsidP="00330FFE">
      <w:r>
        <w:separator/>
      </w:r>
    </w:p>
  </w:footnote>
  <w:footnote w:type="continuationSeparator" w:id="0">
    <w:p w:rsidR="00856D8F" w:rsidRDefault="00856D8F" w:rsidP="0033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2A" w:rsidRDefault="00856D8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2405"/>
    <w:multiLevelType w:val="singleLevel"/>
    <w:tmpl w:val="19692405"/>
    <w:lvl w:ilvl="0">
      <w:start w:val="2"/>
      <w:numFmt w:val="decimal"/>
      <w:suff w:val="nothing"/>
      <w:lvlText w:val="%1、"/>
      <w:lvlJc w:val="left"/>
    </w:lvl>
  </w:abstractNum>
  <w:abstractNum w:abstractNumId="1">
    <w:nsid w:val="58BA2D0F"/>
    <w:multiLevelType w:val="singleLevel"/>
    <w:tmpl w:val="58BA2D0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0C"/>
    <w:rsid w:val="00076A0C"/>
    <w:rsid w:val="00260D09"/>
    <w:rsid w:val="00330FFE"/>
    <w:rsid w:val="008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0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0FFE"/>
    <w:rPr>
      <w:sz w:val="18"/>
      <w:szCs w:val="18"/>
    </w:rPr>
  </w:style>
  <w:style w:type="character" w:styleId="a5">
    <w:name w:val="page number"/>
    <w:basedOn w:val="a0"/>
    <w:rsid w:val="00330FFE"/>
  </w:style>
  <w:style w:type="character" w:customStyle="1" w:styleId="Char1">
    <w:name w:val="纯文本 Char"/>
    <w:link w:val="a6"/>
    <w:rsid w:val="00330FFE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qFormat/>
    <w:rsid w:val="00330FFE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330FFE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330F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0F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0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0FFE"/>
    <w:rPr>
      <w:sz w:val="18"/>
      <w:szCs w:val="18"/>
    </w:rPr>
  </w:style>
  <w:style w:type="character" w:styleId="a5">
    <w:name w:val="page number"/>
    <w:basedOn w:val="a0"/>
    <w:rsid w:val="00330FFE"/>
  </w:style>
  <w:style w:type="character" w:customStyle="1" w:styleId="Char1">
    <w:name w:val="纯文本 Char"/>
    <w:link w:val="a6"/>
    <w:rsid w:val="00330FFE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qFormat/>
    <w:rsid w:val="00330FFE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330FFE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330F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0F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2020-06-11T08:42:00Z</dcterms:created>
  <dcterms:modified xsi:type="dcterms:W3CDTF">2020-06-11T08:42:00Z</dcterms:modified>
</cp:coreProperties>
</file>