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E601C">
      <w:pPr>
        <w:spacing w:line="640" w:lineRule="exact"/>
        <w:jc w:val="center"/>
        <w:rPr>
          <w:rFonts w:hint="eastAsia" w:ascii="方正小标宋简体" w:hAnsi="方正小标宋简体" w:eastAsia="方正小标宋简体" w:cs="方正小标宋简体"/>
          <w:b w:val="0"/>
          <w:sz w:val="44"/>
          <w:lang w:val="en-US" w:eastAsia="zh-CN"/>
        </w:rPr>
      </w:pPr>
      <w:r>
        <w:rPr>
          <w:rFonts w:hint="eastAsia" w:ascii="方正小标宋简体" w:hAnsi="方正小标宋简体" w:eastAsia="方正小标宋简体" w:cs="方正小标宋简体"/>
          <w:b w:val="0"/>
          <w:sz w:val="44"/>
          <w:lang w:val="en-US" w:eastAsia="zh-CN"/>
        </w:rPr>
        <w:t>泉州监狱数字化配件定点采购市场询价</w:t>
      </w:r>
    </w:p>
    <w:p w14:paraId="67A5360E">
      <w:pPr>
        <w:spacing w:line="560" w:lineRule="exact"/>
        <w:ind w:firstLine="640" w:firstLineChars="200"/>
        <w:jc w:val="both"/>
        <w:rPr>
          <w:rFonts w:hint="eastAsia" w:ascii="仿宋_GB2312" w:hAnsi="仿宋_GB2312" w:eastAsia="仿宋_GB2312" w:cs="仿宋_GB2312"/>
          <w:b w:val="0"/>
          <w:sz w:val="32"/>
          <w:lang w:val="en-US" w:eastAsia="zh-CN"/>
        </w:rPr>
      </w:pPr>
    </w:p>
    <w:p w14:paraId="24D970C1">
      <w:pPr>
        <w:spacing w:line="560" w:lineRule="exact"/>
        <w:ind w:firstLine="640" w:firstLineChars="200"/>
        <w:jc w:val="both"/>
        <w:rPr>
          <w:rFonts w:hint="eastAsia" w:ascii="仿宋_GB2312" w:hAnsi="仿宋_GB2312" w:eastAsia="仿宋_GB2312" w:cs="仿宋_GB2312"/>
          <w:b w:val="0"/>
          <w:sz w:val="32"/>
          <w:lang w:val="en-US" w:eastAsia="zh-CN"/>
        </w:rPr>
      </w:pPr>
      <w:r>
        <w:rPr>
          <w:rFonts w:hint="eastAsia" w:ascii="仿宋_GB2312" w:hAnsi="仿宋_GB2312" w:eastAsia="仿宋_GB2312" w:cs="仿宋_GB2312"/>
          <w:b w:val="0"/>
          <w:sz w:val="32"/>
          <w:lang w:val="en-US" w:eastAsia="zh-CN"/>
        </w:rPr>
        <w:t>为确保</w:t>
      </w:r>
      <w:r>
        <w:rPr>
          <w:rFonts w:hint="eastAsia" w:ascii="Times New Roman" w:hAnsi="Times New Roman" w:eastAsia="仿宋_GB2312" w:cs="仿宋_GB2312"/>
          <w:b w:val="0"/>
          <w:sz w:val="32"/>
          <w:lang w:val="en-US" w:eastAsia="zh-CN"/>
        </w:rPr>
        <w:t>JY</w:t>
      </w:r>
      <w:r>
        <w:rPr>
          <w:rFonts w:hint="eastAsia" w:ascii="仿宋_GB2312" w:hAnsi="仿宋_GB2312" w:eastAsia="仿宋_GB2312" w:cs="仿宋_GB2312"/>
          <w:b w:val="0"/>
          <w:sz w:val="32"/>
          <w:lang w:val="en-US" w:eastAsia="zh-CN"/>
        </w:rPr>
        <w:t>监管安全稳定，我监拟招一家数字化配件定点采购供应商，现进行市场询价。请有意向的供应商根据以下询价表填写价格和品牌，所有价格均包括施工安装等（具体详见要求），此次报价征集只作为前期市场询价使用。</w:t>
      </w:r>
    </w:p>
    <w:tbl>
      <w:tblPr>
        <w:tblW w:w="10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78"/>
        <w:gridCol w:w="1078"/>
        <w:gridCol w:w="4837"/>
        <w:gridCol w:w="1079"/>
        <w:gridCol w:w="1079"/>
        <w:gridCol w:w="1079"/>
      </w:tblGrid>
      <w:tr w14:paraId="2D26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10242" w:type="dxa"/>
            <w:gridSpan w:val="6"/>
            <w:tcBorders>
              <w:top w:val="single" w:color="000000" w:sz="8" w:space="0"/>
              <w:left w:val="single" w:color="000000" w:sz="8" w:space="0"/>
              <w:bottom w:val="single" w:color="000000" w:sz="8" w:space="0"/>
              <w:right w:val="single" w:color="000000" w:sz="8" w:space="0"/>
            </w:tcBorders>
            <w:shd w:val="clear"/>
            <w:vAlign w:val="center"/>
          </w:tcPr>
          <w:p w14:paraId="23D53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泉州监狱数字化配件询价表</w:t>
            </w:r>
          </w:p>
        </w:tc>
      </w:tr>
      <w:tr w14:paraId="1AB4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33116B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080" w:type="dxa"/>
            <w:tcBorders>
              <w:top w:val="single" w:color="000000" w:sz="8" w:space="0"/>
              <w:left w:val="nil"/>
              <w:bottom w:val="single" w:color="000000" w:sz="8" w:space="0"/>
              <w:right w:val="single" w:color="000000" w:sz="8" w:space="0"/>
            </w:tcBorders>
            <w:shd w:val="clear"/>
            <w:vAlign w:val="center"/>
          </w:tcPr>
          <w:p w14:paraId="4A804E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配件名称</w:t>
            </w:r>
          </w:p>
        </w:tc>
        <w:tc>
          <w:tcPr>
            <w:tcW w:w="4842" w:type="dxa"/>
            <w:tcBorders>
              <w:top w:val="single" w:color="000000" w:sz="8" w:space="0"/>
              <w:left w:val="nil"/>
              <w:bottom w:val="single" w:color="000000" w:sz="8" w:space="0"/>
              <w:right w:val="single" w:color="000000" w:sz="8" w:space="0"/>
            </w:tcBorders>
            <w:shd w:val="clear"/>
            <w:vAlign w:val="center"/>
          </w:tcPr>
          <w:p w14:paraId="5C6737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参数要求</w:t>
            </w:r>
          </w:p>
        </w:tc>
        <w:tc>
          <w:tcPr>
            <w:tcW w:w="1080" w:type="dxa"/>
            <w:tcBorders>
              <w:top w:val="single" w:color="000000" w:sz="8" w:space="0"/>
              <w:left w:val="nil"/>
              <w:bottom w:val="single" w:color="000000" w:sz="8" w:space="0"/>
              <w:right w:val="single" w:color="000000" w:sz="8" w:space="0"/>
            </w:tcBorders>
            <w:shd w:val="clear"/>
            <w:vAlign w:val="center"/>
          </w:tcPr>
          <w:p w14:paraId="15B4DD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14:paraId="2D22FD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品牌</w:t>
            </w:r>
          </w:p>
        </w:tc>
        <w:tc>
          <w:tcPr>
            <w:tcW w:w="1080" w:type="dxa"/>
            <w:tcBorders>
              <w:top w:val="single" w:color="000000" w:sz="8" w:space="0"/>
              <w:left w:val="nil"/>
              <w:bottom w:val="single" w:color="000000" w:sz="8" w:space="0"/>
              <w:right w:val="single" w:color="000000" w:sz="8" w:space="0"/>
            </w:tcBorders>
            <w:shd w:val="clear"/>
            <w:vAlign w:val="center"/>
          </w:tcPr>
          <w:p w14:paraId="6C0890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报价</w:t>
            </w:r>
          </w:p>
        </w:tc>
      </w:tr>
      <w:tr w14:paraId="5070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47C5F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80" w:type="dxa"/>
            <w:vMerge w:val="restart"/>
            <w:tcBorders>
              <w:top w:val="nil"/>
              <w:left w:val="nil"/>
              <w:bottom w:val="single" w:color="000000" w:sz="8" w:space="0"/>
              <w:right w:val="single" w:color="000000" w:sz="8" w:space="0"/>
            </w:tcBorders>
            <w:shd w:val="clear"/>
            <w:vAlign w:val="center"/>
          </w:tcPr>
          <w:p w14:paraId="1CF0F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磁力锁</w:t>
            </w:r>
          </w:p>
        </w:tc>
        <w:tc>
          <w:tcPr>
            <w:tcW w:w="4842" w:type="dxa"/>
            <w:tcBorders>
              <w:top w:val="nil"/>
              <w:left w:val="nil"/>
              <w:bottom w:val="nil"/>
              <w:right w:val="single" w:color="000000" w:sz="8" w:space="0"/>
            </w:tcBorders>
            <w:shd w:val="clear"/>
            <w:vAlign w:val="center"/>
          </w:tcPr>
          <w:p w14:paraId="4C38FA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1.输入电压：DC12VDC24V±10%，工作电流：12V/380mA或24V/220mA。</w:t>
            </w:r>
          </w:p>
        </w:tc>
        <w:tc>
          <w:tcPr>
            <w:tcW w:w="1080" w:type="dxa"/>
            <w:vMerge w:val="restart"/>
            <w:tcBorders>
              <w:top w:val="nil"/>
              <w:left w:val="nil"/>
              <w:bottom w:val="single" w:color="000000" w:sz="8" w:space="0"/>
              <w:right w:val="single" w:color="000000" w:sz="8" w:space="0"/>
            </w:tcBorders>
            <w:shd w:val="clear"/>
            <w:vAlign w:val="center"/>
          </w:tcPr>
          <w:p w14:paraId="5C453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vMerge w:val="restart"/>
            <w:tcBorders>
              <w:top w:val="nil"/>
              <w:left w:val="nil"/>
              <w:bottom w:val="single" w:color="000000" w:sz="8" w:space="0"/>
              <w:right w:val="single" w:color="000000" w:sz="8" w:space="0"/>
            </w:tcBorders>
            <w:shd w:val="clear"/>
            <w:vAlign w:val="center"/>
          </w:tcPr>
          <w:p w14:paraId="06B602E2">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6102AA86">
            <w:pPr>
              <w:jc w:val="center"/>
              <w:rPr>
                <w:rFonts w:hint="eastAsia" w:ascii="宋体" w:hAnsi="宋体" w:eastAsia="宋体" w:cs="宋体"/>
                <w:i w:val="0"/>
                <w:iCs w:val="0"/>
                <w:color w:val="000000"/>
                <w:sz w:val="20"/>
                <w:szCs w:val="20"/>
                <w:u w:val="none"/>
              </w:rPr>
            </w:pPr>
          </w:p>
        </w:tc>
      </w:tr>
      <w:tr w14:paraId="3A57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B14583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9E43D28">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98FA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2.安全类型：通电上锁，断电开锁（带锁状态信号反馈）。</w:t>
            </w:r>
          </w:p>
        </w:tc>
        <w:tc>
          <w:tcPr>
            <w:tcW w:w="1080" w:type="dxa"/>
            <w:vMerge w:val="continue"/>
            <w:tcBorders>
              <w:top w:val="nil"/>
              <w:left w:val="nil"/>
              <w:bottom w:val="single" w:color="000000" w:sz="8" w:space="0"/>
              <w:right w:val="single" w:color="000000" w:sz="8" w:space="0"/>
            </w:tcBorders>
            <w:shd w:val="clear"/>
            <w:vAlign w:val="center"/>
          </w:tcPr>
          <w:p w14:paraId="651B02C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DC841B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A0DFDBD">
            <w:pPr>
              <w:jc w:val="center"/>
              <w:rPr>
                <w:rFonts w:hint="eastAsia" w:ascii="宋体" w:hAnsi="宋体" w:eastAsia="宋体" w:cs="宋体"/>
                <w:i w:val="0"/>
                <w:iCs w:val="0"/>
                <w:color w:val="000000"/>
                <w:sz w:val="20"/>
                <w:szCs w:val="20"/>
                <w:u w:val="none"/>
              </w:rPr>
            </w:pPr>
          </w:p>
        </w:tc>
      </w:tr>
      <w:tr w14:paraId="2432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9C5F55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3161864">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CFB5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3.锁体尺寸：（250mm*52mm*28mm）±5mm，吸板尺（158mm*44mm*12mm）</w:t>
            </w:r>
            <w:r>
              <w:rPr>
                <w:rFonts w:hint="eastAsia" w:ascii="宋体" w:hAnsi="宋体" w:eastAsia="宋体" w:cs="宋体"/>
                <w:i w:val="0"/>
                <w:iCs w:val="0"/>
                <w:color w:val="000000"/>
                <w:kern w:val="0"/>
                <w:sz w:val="20"/>
                <w:szCs w:val="20"/>
                <w:u w:val="none"/>
                <w:bdr w:val="none" w:color="auto" w:sz="0" w:space="0"/>
                <w:lang w:val="en-US" w:eastAsia="zh-CN" w:bidi="ar"/>
              </w:rPr>
              <w:t xml:space="preserve"> ±5mm。</w:t>
            </w:r>
          </w:p>
        </w:tc>
        <w:tc>
          <w:tcPr>
            <w:tcW w:w="1080" w:type="dxa"/>
            <w:vMerge w:val="continue"/>
            <w:tcBorders>
              <w:top w:val="nil"/>
              <w:left w:val="nil"/>
              <w:bottom w:val="single" w:color="000000" w:sz="8" w:space="0"/>
              <w:right w:val="single" w:color="000000" w:sz="8" w:space="0"/>
            </w:tcBorders>
            <w:shd w:val="clear"/>
            <w:vAlign w:val="center"/>
          </w:tcPr>
          <w:p w14:paraId="0E54DA7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C056BD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00686ED">
            <w:pPr>
              <w:jc w:val="center"/>
              <w:rPr>
                <w:rFonts w:hint="eastAsia" w:ascii="宋体" w:hAnsi="宋体" w:eastAsia="宋体" w:cs="宋体"/>
                <w:i w:val="0"/>
                <w:iCs w:val="0"/>
                <w:color w:val="000000"/>
                <w:sz w:val="20"/>
                <w:szCs w:val="20"/>
                <w:u w:val="none"/>
              </w:rPr>
            </w:pPr>
          </w:p>
        </w:tc>
      </w:tr>
      <w:tr w14:paraId="6E52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00B7B3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45E9658">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EBCA0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4.拉力：≥350KG,表面工艺：拉丝氧化，材质：铝合金。</w:t>
            </w:r>
          </w:p>
        </w:tc>
        <w:tc>
          <w:tcPr>
            <w:tcW w:w="1080" w:type="dxa"/>
            <w:vMerge w:val="continue"/>
            <w:tcBorders>
              <w:top w:val="nil"/>
              <w:left w:val="nil"/>
              <w:bottom w:val="single" w:color="000000" w:sz="8" w:space="0"/>
              <w:right w:val="single" w:color="000000" w:sz="8" w:space="0"/>
            </w:tcBorders>
            <w:shd w:val="clear"/>
            <w:vAlign w:val="center"/>
          </w:tcPr>
          <w:p w14:paraId="2A91935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4E4FC9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6E8235D">
            <w:pPr>
              <w:jc w:val="center"/>
              <w:rPr>
                <w:rFonts w:hint="eastAsia" w:ascii="宋体" w:hAnsi="宋体" w:eastAsia="宋体" w:cs="宋体"/>
                <w:i w:val="0"/>
                <w:iCs w:val="0"/>
                <w:color w:val="000000"/>
                <w:sz w:val="20"/>
                <w:szCs w:val="20"/>
                <w:u w:val="none"/>
              </w:rPr>
            </w:pPr>
          </w:p>
        </w:tc>
      </w:tr>
      <w:tr w14:paraId="554B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FFE129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0DC23EB">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17719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5.工作温湿度：-30至75°C、0至90%RH，储存温湿度：-75至85°C，0~90%RH。</w:t>
            </w:r>
          </w:p>
        </w:tc>
        <w:tc>
          <w:tcPr>
            <w:tcW w:w="1080" w:type="dxa"/>
            <w:vMerge w:val="continue"/>
            <w:tcBorders>
              <w:top w:val="nil"/>
              <w:left w:val="nil"/>
              <w:bottom w:val="single" w:color="000000" w:sz="8" w:space="0"/>
              <w:right w:val="single" w:color="000000" w:sz="8" w:space="0"/>
            </w:tcBorders>
            <w:shd w:val="clear"/>
            <w:vAlign w:val="center"/>
          </w:tcPr>
          <w:p w14:paraId="5543368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DBB185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4694F49">
            <w:pPr>
              <w:jc w:val="center"/>
              <w:rPr>
                <w:rFonts w:hint="eastAsia" w:ascii="宋体" w:hAnsi="宋体" w:eastAsia="宋体" w:cs="宋体"/>
                <w:i w:val="0"/>
                <w:iCs w:val="0"/>
                <w:color w:val="000000"/>
                <w:sz w:val="20"/>
                <w:szCs w:val="20"/>
                <w:u w:val="none"/>
              </w:rPr>
            </w:pPr>
          </w:p>
        </w:tc>
      </w:tr>
      <w:tr w14:paraId="7AB8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7B530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080" w:type="dxa"/>
            <w:vMerge w:val="restart"/>
            <w:tcBorders>
              <w:top w:val="nil"/>
              <w:left w:val="nil"/>
              <w:bottom w:val="single" w:color="000000" w:sz="8" w:space="0"/>
              <w:right w:val="single" w:color="000000" w:sz="8" w:space="0"/>
            </w:tcBorders>
            <w:shd w:val="clear"/>
            <w:vAlign w:val="center"/>
          </w:tcPr>
          <w:p w14:paraId="07FA2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磁力锁支架</w:t>
            </w:r>
          </w:p>
        </w:tc>
        <w:tc>
          <w:tcPr>
            <w:tcW w:w="4842" w:type="dxa"/>
            <w:tcBorders>
              <w:top w:val="nil"/>
              <w:left w:val="nil"/>
              <w:bottom w:val="nil"/>
              <w:right w:val="single" w:color="000000" w:sz="8" w:space="0"/>
            </w:tcBorders>
            <w:shd w:val="clear"/>
            <w:vAlign w:val="center"/>
          </w:tcPr>
          <w:p w14:paraId="29659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1.L支架用于安装锁体，Z支架用于安装铁板。</w:t>
            </w:r>
          </w:p>
        </w:tc>
        <w:tc>
          <w:tcPr>
            <w:tcW w:w="1080" w:type="dxa"/>
            <w:vMerge w:val="restart"/>
            <w:tcBorders>
              <w:top w:val="nil"/>
              <w:left w:val="nil"/>
              <w:bottom w:val="single" w:color="000000" w:sz="8" w:space="0"/>
              <w:right w:val="single" w:color="000000" w:sz="8" w:space="0"/>
            </w:tcBorders>
            <w:shd w:val="clear"/>
            <w:vAlign w:val="center"/>
          </w:tcPr>
          <w:p w14:paraId="13A36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80" w:type="dxa"/>
            <w:vMerge w:val="restart"/>
            <w:tcBorders>
              <w:top w:val="nil"/>
              <w:left w:val="nil"/>
              <w:bottom w:val="single" w:color="000000" w:sz="8" w:space="0"/>
              <w:right w:val="single" w:color="000000" w:sz="8" w:space="0"/>
            </w:tcBorders>
            <w:shd w:val="clear"/>
            <w:vAlign w:val="center"/>
          </w:tcPr>
          <w:p w14:paraId="6C9F1DA6">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5D4CD245">
            <w:pPr>
              <w:jc w:val="center"/>
              <w:rPr>
                <w:rFonts w:hint="eastAsia" w:ascii="宋体" w:hAnsi="宋体" w:eastAsia="宋体" w:cs="宋体"/>
                <w:i w:val="0"/>
                <w:iCs w:val="0"/>
                <w:color w:val="000000"/>
                <w:sz w:val="20"/>
                <w:szCs w:val="20"/>
                <w:u w:val="none"/>
              </w:rPr>
            </w:pPr>
          </w:p>
        </w:tc>
      </w:tr>
      <w:tr w14:paraId="1AC5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584B5A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EA02788">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31FB2B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2.产品尺寸：L型（250mm*48mm*30mm）±5mm,Z型（180mm*50mm*50mm）±5mm。</w:t>
            </w:r>
          </w:p>
        </w:tc>
        <w:tc>
          <w:tcPr>
            <w:tcW w:w="1080" w:type="dxa"/>
            <w:vMerge w:val="continue"/>
            <w:tcBorders>
              <w:top w:val="nil"/>
              <w:left w:val="nil"/>
              <w:bottom w:val="single" w:color="000000" w:sz="8" w:space="0"/>
              <w:right w:val="single" w:color="000000" w:sz="8" w:space="0"/>
            </w:tcBorders>
            <w:shd w:val="clear"/>
            <w:vAlign w:val="center"/>
          </w:tcPr>
          <w:p w14:paraId="0A89D04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299AF1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AAC27EB">
            <w:pPr>
              <w:jc w:val="center"/>
              <w:rPr>
                <w:rFonts w:hint="eastAsia" w:ascii="宋体" w:hAnsi="宋体" w:eastAsia="宋体" w:cs="宋体"/>
                <w:i w:val="0"/>
                <w:iCs w:val="0"/>
                <w:color w:val="000000"/>
                <w:sz w:val="20"/>
                <w:szCs w:val="20"/>
                <w:u w:val="none"/>
              </w:rPr>
            </w:pPr>
          </w:p>
        </w:tc>
      </w:tr>
      <w:tr w14:paraId="12A9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B03B52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9B48A11">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537BC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3.材质：铝合金、表面工艺：喷砂阳极氧化。</w:t>
            </w:r>
          </w:p>
        </w:tc>
        <w:tc>
          <w:tcPr>
            <w:tcW w:w="1080" w:type="dxa"/>
            <w:vMerge w:val="continue"/>
            <w:tcBorders>
              <w:top w:val="nil"/>
              <w:left w:val="nil"/>
              <w:bottom w:val="single" w:color="000000" w:sz="8" w:space="0"/>
              <w:right w:val="single" w:color="000000" w:sz="8" w:space="0"/>
            </w:tcBorders>
            <w:shd w:val="clear"/>
            <w:vAlign w:val="center"/>
          </w:tcPr>
          <w:p w14:paraId="460EC95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A90DD9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AA6CB43">
            <w:pPr>
              <w:jc w:val="center"/>
              <w:rPr>
                <w:rFonts w:hint="eastAsia" w:ascii="宋体" w:hAnsi="宋体" w:eastAsia="宋体" w:cs="宋体"/>
                <w:i w:val="0"/>
                <w:iCs w:val="0"/>
                <w:color w:val="000000"/>
                <w:sz w:val="20"/>
                <w:szCs w:val="20"/>
                <w:u w:val="none"/>
              </w:rPr>
            </w:pPr>
          </w:p>
        </w:tc>
      </w:tr>
      <w:tr w14:paraId="5B2D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60EA2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080" w:type="dxa"/>
            <w:vMerge w:val="restart"/>
            <w:tcBorders>
              <w:top w:val="nil"/>
              <w:left w:val="nil"/>
              <w:bottom w:val="single" w:color="000000" w:sz="8" w:space="0"/>
              <w:right w:val="single" w:color="000000" w:sz="8" w:space="0"/>
            </w:tcBorders>
            <w:shd w:val="clear"/>
            <w:vAlign w:val="center"/>
          </w:tcPr>
          <w:p w14:paraId="49C93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灵性锁</w:t>
            </w:r>
          </w:p>
        </w:tc>
        <w:tc>
          <w:tcPr>
            <w:tcW w:w="4842" w:type="dxa"/>
            <w:tcBorders>
              <w:top w:val="nil"/>
              <w:left w:val="nil"/>
              <w:bottom w:val="nil"/>
              <w:right w:val="single" w:color="000000" w:sz="8" w:space="0"/>
            </w:tcBorders>
            <w:shd w:val="clear"/>
            <w:vAlign w:val="center"/>
          </w:tcPr>
          <w:p w14:paraId="7410B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1.产品材质：金属材质，适用门厚：30mm-55mm，产品重量：≥1.5kg。</w:t>
            </w:r>
          </w:p>
        </w:tc>
        <w:tc>
          <w:tcPr>
            <w:tcW w:w="1080" w:type="dxa"/>
            <w:vMerge w:val="restart"/>
            <w:tcBorders>
              <w:top w:val="nil"/>
              <w:left w:val="nil"/>
              <w:bottom w:val="single" w:color="000000" w:sz="8" w:space="0"/>
              <w:right w:val="single" w:color="000000" w:sz="8" w:space="0"/>
            </w:tcBorders>
            <w:shd w:val="clear"/>
            <w:vAlign w:val="center"/>
          </w:tcPr>
          <w:p w14:paraId="0338E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31529F3B">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03554B45">
            <w:pPr>
              <w:jc w:val="center"/>
              <w:rPr>
                <w:rFonts w:hint="eastAsia" w:ascii="宋体" w:hAnsi="宋体" w:eastAsia="宋体" w:cs="宋体"/>
                <w:i w:val="0"/>
                <w:iCs w:val="0"/>
                <w:color w:val="000000"/>
                <w:sz w:val="20"/>
                <w:szCs w:val="20"/>
                <w:u w:val="none"/>
              </w:rPr>
            </w:pPr>
          </w:p>
        </w:tc>
      </w:tr>
      <w:tr w14:paraId="2D36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A8C588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9AA9740">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71B64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2.开锁方式：双钥匙，产品功能：可与楼宇对讲/门禁系统等配套使用。</w:t>
            </w:r>
          </w:p>
        </w:tc>
        <w:tc>
          <w:tcPr>
            <w:tcW w:w="1080" w:type="dxa"/>
            <w:vMerge w:val="continue"/>
            <w:tcBorders>
              <w:top w:val="nil"/>
              <w:left w:val="nil"/>
              <w:bottom w:val="single" w:color="000000" w:sz="8" w:space="0"/>
              <w:right w:val="single" w:color="000000" w:sz="8" w:space="0"/>
            </w:tcBorders>
            <w:shd w:val="clear"/>
            <w:vAlign w:val="center"/>
          </w:tcPr>
          <w:p w14:paraId="7F0E2A1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26DFF7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5845711">
            <w:pPr>
              <w:jc w:val="center"/>
              <w:rPr>
                <w:rFonts w:hint="eastAsia" w:ascii="宋体" w:hAnsi="宋体" w:eastAsia="宋体" w:cs="宋体"/>
                <w:i w:val="0"/>
                <w:iCs w:val="0"/>
                <w:color w:val="000000"/>
                <w:sz w:val="20"/>
                <w:szCs w:val="20"/>
                <w:u w:val="none"/>
              </w:rPr>
            </w:pPr>
          </w:p>
        </w:tc>
      </w:tr>
      <w:tr w14:paraId="49BC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4E3641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C7DE89B">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40BAA1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3.适用门型：左开右开内开外开等。</w:t>
            </w:r>
          </w:p>
        </w:tc>
        <w:tc>
          <w:tcPr>
            <w:tcW w:w="1080" w:type="dxa"/>
            <w:vMerge w:val="continue"/>
            <w:tcBorders>
              <w:top w:val="nil"/>
              <w:left w:val="nil"/>
              <w:bottom w:val="single" w:color="000000" w:sz="8" w:space="0"/>
              <w:right w:val="single" w:color="000000" w:sz="8" w:space="0"/>
            </w:tcBorders>
            <w:shd w:val="clear"/>
            <w:vAlign w:val="center"/>
          </w:tcPr>
          <w:p w14:paraId="440D5A5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BB6464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7CED443">
            <w:pPr>
              <w:jc w:val="center"/>
              <w:rPr>
                <w:rFonts w:hint="eastAsia" w:ascii="宋体" w:hAnsi="宋体" w:eastAsia="宋体" w:cs="宋体"/>
                <w:i w:val="0"/>
                <w:iCs w:val="0"/>
                <w:color w:val="000000"/>
                <w:sz w:val="20"/>
                <w:szCs w:val="20"/>
                <w:u w:val="none"/>
              </w:rPr>
            </w:pPr>
          </w:p>
        </w:tc>
      </w:tr>
      <w:tr w14:paraId="4251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2830D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080" w:type="dxa"/>
            <w:vMerge w:val="restart"/>
            <w:tcBorders>
              <w:top w:val="nil"/>
              <w:left w:val="nil"/>
              <w:bottom w:val="single" w:color="000000" w:sz="8" w:space="0"/>
              <w:right w:val="single" w:color="000000" w:sz="8" w:space="0"/>
            </w:tcBorders>
            <w:shd w:val="clear"/>
            <w:vAlign w:val="center"/>
          </w:tcPr>
          <w:p w14:paraId="665F9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门禁开门按钮</w:t>
            </w:r>
          </w:p>
        </w:tc>
        <w:tc>
          <w:tcPr>
            <w:tcW w:w="4842" w:type="dxa"/>
            <w:tcBorders>
              <w:top w:val="nil"/>
              <w:left w:val="nil"/>
              <w:bottom w:val="nil"/>
              <w:right w:val="single" w:color="000000" w:sz="8" w:space="0"/>
            </w:tcBorders>
            <w:shd w:val="clear"/>
            <w:vAlign w:val="center"/>
          </w:tcPr>
          <w:p w14:paraId="088A3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1.尺寸：（长86mm*宽86mm）±5mm。</w:t>
            </w:r>
          </w:p>
        </w:tc>
        <w:tc>
          <w:tcPr>
            <w:tcW w:w="1080" w:type="dxa"/>
            <w:vMerge w:val="restart"/>
            <w:tcBorders>
              <w:top w:val="nil"/>
              <w:left w:val="nil"/>
              <w:bottom w:val="single" w:color="000000" w:sz="8" w:space="0"/>
              <w:right w:val="single" w:color="000000" w:sz="8" w:space="0"/>
            </w:tcBorders>
            <w:shd w:val="clear"/>
            <w:vAlign w:val="center"/>
          </w:tcPr>
          <w:p w14:paraId="61EFF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vMerge w:val="restart"/>
            <w:tcBorders>
              <w:top w:val="nil"/>
              <w:left w:val="nil"/>
              <w:bottom w:val="single" w:color="000000" w:sz="8" w:space="0"/>
              <w:right w:val="single" w:color="000000" w:sz="8" w:space="0"/>
            </w:tcBorders>
            <w:shd w:val="clear"/>
            <w:vAlign w:val="center"/>
          </w:tcPr>
          <w:p w14:paraId="63DDD4BA">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54ED1630">
            <w:pPr>
              <w:jc w:val="center"/>
              <w:rPr>
                <w:rFonts w:hint="eastAsia" w:ascii="宋体" w:hAnsi="宋体" w:eastAsia="宋体" w:cs="宋体"/>
                <w:i w:val="0"/>
                <w:iCs w:val="0"/>
                <w:color w:val="000000"/>
                <w:sz w:val="20"/>
                <w:szCs w:val="20"/>
                <w:u w:val="none"/>
              </w:rPr>
            </w:pPr>
          </w:p>
        </w:tc>
      </w:tr>
      <w:tr w14:paraId="0B2C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1DEF00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7A6E214">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C02C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2.性能：最大耐电流≥1.25a 电压250v。</w:t>
            </w:r>
          </w:p>
        </w:tc>
        <w:tc>
          <w:tcPr>
            <w:tcW w:w="1080" w:type="dxa"/>
            <w:vMerge w:val="continue"/>
            <w:tcBorders>
              <w:top w:val="nil"/>
              <w:left w:val="nil"/>
              <w:bottom w:val="single" w:color="000000" w:sz="8" w:space="0"/>
              <w:right w:val="single" w:color="000000" w:sz="8" w:space="0"/>
            </w:tcBorders>
            <w:shd w:val="clear"/>
            <w:vAlign w:val="center"/>
          </w:tcPr>
          <w:p w14:paraId="5F39D7E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D6CFC2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0E97999">
            <w:pPr>
              <w:jc w:val="center"/>
              <w:rPr>
                <w:rFonts w:hint="eastAsia" w:ascii="宋体" w:hAnsi="宋体" w:eastAsia="宋体" w:cs="宋体"/>
                <w:i w:val="0"/>
                <w:iCs w:val="0"/>
                <w:color w:val="000000"/>
                <w:sz w:val="20"/>
                <w:szCs w:val="20"/>
                <w:u w:val="none"/>
              </w:rPr>
            </w:pPr>
          </w:p>
        </w:tc>
      </w:tr>
      <w:tr w14:paraId="2B0A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C4532E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B4D1F15">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6C60C4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3.输出：常开，类型：适合埋入式电器盒使用。</w:t>
            </w:r>
          </w:p>
        </w:tc>
        <w:tc>
          <w:tcPr>
            <w:tcW w:w="1080" w:type="dxa"/>
            <w:vMerge w:val="continue"/>
            <w:tcBorders>
              <w:top w:val="nil"/>
              <w:left w:val="nil"/>
              <w:bottom w:val="single" w:color="000000" w:sz="8" w:space="0"/>
              <w:right w:val="single" w:color="000000" w:sz="8" w:space="0"/>
            </w:tcBorders>
            <w:shd w:val="clear"/>
            <w:vAlign w:val="center"/>
          </w:tcPr>
          <w:p w14:paraId="426BB33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9A9BBC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F9ED6D0">
            <w:pPr>
              <w:jc w:val="center"/>
              <w:rPr>
                <w:rFonts w:hint="eastAsia" w:ascii="宋体" w:hAnsi="宋体" w:eastAsia="宋体" w:cs="宋体"/>
                <w:i w:val="0"/>
                <w:iCs w:val="0"/>
                <w:color w:val="000000"/>
                <w:sz w:val="20"/>
                <w:szCs w:val="20"/>
                <w:u w:val="none"/>
              </w:rPr>
            </w:pPr>
          </w:p>
        </w:tc>
      </w:tr>
      <w:tr w14:paraId="3193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5E60B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080" w:type="dxa"/>
            <w:vMerge w:val="restart"/>
            <w:tcBorders>
              <w:top w:val="nil"/>
              <w:left w:val="nil"/>
              <w:bottom w:val="single" w:color="000000" w:sz="8" w:space="0"/>
              <w:right w:val="single" w:color="000000" w:sz="8" w:space="0"/>
            </w:tcBorders>
            <w:shd w:val="clear"/>
            <w:vAlign w:val="center"/>
          </w:tcPr>
          <w:p w14:paraId="56AF3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IC读卡器</w:t>
            </w:r>
          </w:p>
        </w:tc>
        <w:tc>
          <w:tcPr>
            <w:tcW w:w="4842" w:type="dxa"/>
            <w:tcBorders>
              <w:top w:val="nil"/>
              <w:left w:val="nil"/>
              <w:bottom w:val="nil"/>
              <w:right w:val="single" w:color="000000" w:sz="8" w:space="0"/>
            </w:tcBorders>
            <w:shd w:val="clear"/>
            <w:vAlign w:val="center"/>
          </w:tcPr>
          <w:p w14:paraId="4352A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1.外形尺寸:（86mm*86mm*22.5mm）±5mm。</w:t>
            </w:r>
          </w:p>
        </w:tc>
        <w:tc>
          <w:tcPr>
            <w:tcW w:w="1080" w:type="dxa"/>
            <w:vMerge w:val="restart"/>
            <w:tcBorders>
              <w:top w:val="nil"/>
              <w:left w:val="nil"/>
              <w:bottom w:val="single" w:color="000000" w:sz="8" w:space="0"/>
              <w:right w:val="single" w:color="000000" w:sz="8" w:space="0"/>
            </w:tcBorders>
            <w:shd w:val="clear"/>
            <w:vAlign w:val="center"/>
          </w:tcPr>
          <w:p w14:paraId="50DC9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vMerge w:val="restart"/>
            <w:tcBorders>
              <w:top w:val="nil"/>
              <w:left w:val="nil"/>
              <w:bottom w:val="single" w:color="000000" w:sz="8" w:space="0"/>
              <w:right w:val="single" w:color="000000" w:sz="8" w:space="0"/>
            </w:tcBorders>
            <w:shd w:val="clear"/>
            <w:vAlign w:val="center"/>
          </w:tcPr>
          <w:p w14:paraId="11AF59ED">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2304B35B">
            <w:pPr>
              <w:jc w:val="center"/>
              <w:rPr>
                <w:rFonts w:hint="eastAsia" w:ascii="宋体" w:hAnsi="宋体" w:eastAsia="宋体" w:cs="宋体"/>
                <w:i w:val="0"/>
                <w:iCs w:val="0"/>
                <w:color w:val="000000"/>
                <w:sz w:val="20"/>
                <w:szCs w:val="20"/>
                <w:u w:val="none"/>
              </w:rPr>
            </w:pPr>
          </w:p>
        </w:tc>
      </w:tr>
      <w:tr w14:paraId="5A58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1BDA38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055F656">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241A1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2.工作电压：DC</w:t>
            </w:r>
            <w:r>
              <w:rPr>
                <w:rFonts w:hint="eastAsia" w:ascii="宋体" w:hAnsi="宋体" w:eastAsia="宋体" w:cs="宋体"/>
                <w:i w:val="0"/>
                <w:iCs w:val="0"/>
                <w:color w:val="000000"/>
                <w:kern w:val="0"/>
                <w:sz w:val="20"/>
                <w:szCs w:val="20"/>
                <w:u w:val="none"/>
                <w:bdr w:val="none" w:color="auto" w:sz="0" w:space="0"/>
                <w:lang w:val="en-US" w:eastAsia="zh-CN" w:bidi="ar"/>
              </w:rPr>
              <w:t xml:space="preserve"> 9-15V，待机电流：≤80mA，刷卡电流：≤130mA。</w:t>
            </w:r>
          </w:p>
        </w:tc>
        <w:tc>
          <w:tcPr>
            <w:tcW w:w="1080" w:type="dxa"/>
            <w:vMerge w:val="continue"/>
            <w:tcBorders>
              <w:top w:val="nil"/>
              <w:left w:val="nil"/>
              <w:bottom w:val="single" w:color="000000" w:sz="8" w:space="0"/>
              <w:right w:val="single" w:color="000000" w:sz="8" w:space="0"/>
            </w:tcBorders>
            <w:shd w:val="clear"/>
            <w:vAlign w:val="center"/>
          </w:tcPr>
          <w:p w14:paraId="2E2B502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BF2B1F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D19D614">
            <w:pPr>
              <w:jc w:val="center"/>
              <w:rPr>
                <w:rFonts w:hint="eastAsia" w:ascii="宋体" w:hAnsi="宋体" w:eastAsia="宋体" w:cs="宋体"/>
                <w:i w:val="0"/>
                <w:iCs w:val="0"/>
                <w:color w:val="000000"/>
                <w:sz w:val="20"/>
                <w:szCs w:val="20"/>
                <w:u w:val="none"/>
              </w:rPr>
            </w:pPr>
          </w:p>
        </w:tc>
      </w:tr>
      <w:tr w14:paraId="3829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9C7177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E63AFE3">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E7B8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3.工作温湿度：-10℃-50℃，20%-80%(+ 25℃)，储存温湿度：-20℃-60℃，20%-80%(+ 25℃)。</w:t>
            </w:r>
          </w:p>
        </w:tc>
        <w:tc>
          <w:tcPr>
            <w:tcW w:w="1080" w:type="dxa"/>
            <w:vMerge w:val="continue"/>
            <w:tcBorders>
              <w:top w:val="nil"/>
              <w:left w:val="nil"/>
              <w:bottom w:val="single" w:color="000000" w:sz="8" w:space="0"/>
              <w:right w:val="single" w:color="000000" w:sz="8" w:space="0"/>
            </w:tcBorders>
            <w:shd w:val="clear"/>
            <w:vAlign w:val="center"/>
          </w:tcPr>
          <w:p w14:paraId="33F49D3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DEDBFF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794D3CD">
            <w:pPr>
              <w:jc w:val="center"/>
              <w:rPr>
                <w:rFonts w:hint="eastAsia" w:ascii="宋体" w:hAnsi="宋体" w:eastAsia="宋体" w:cs="宋体"/>
                <w:i w:val="0"/>
                <w:iCs w:val="0"/>
                <w:color w:val="000000"/>
                <w:sz w:val="20"/>
                <w:szCs w:val="20"/>
                <w:u w:val="none"/>
              </w:rPr>
            </w:pPr>
          </w:p>
        </w:tc>
      </w:tr>
      <w:tr w14:paraId="305D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B77DBE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24A4424">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7E9DC0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4.工作频率：13.56MHz。</w:t>
            </w:r>
          </w:p>
        </w:tc>
        <w:tc>
          <w:tcPr>
            <w:tcW w:w="1080" w:type="dxa"/>
            <w:vMerge w:val="continue"/>
            <w:tcBorders>
              <w:top w:val="nil"/>
              <w:left w:val="nil"/>
              <w:bottom w:val="single" w:color="000000" w:sz="8" w:space="0"/>
              <w:right w:val="single" w:color="000000" w:sz="8" w:space="0"/>
            </w:tcBorders>
            <w:shd w:val="clear"/>
            <w:vAlign w:val="center"/>
          </w:tcPr>
          <w:p w14:paraId="7E3405D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71AEA5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E66B7BC">
            <w:pPr>
              <w:jc w:val="center"/>
              <w:rPr>
                <w:rFonts w:hint="eastAsia" w:ascii="宋体" w:hAnsi="宋体" w:eastAsia="宋体" w:cs="宋体"/>
                <w:i w:val="0"/>
                <w:iCs w:val="0"/>
                <w:color w:val="000000"/>
                <w:sz w:val="20"/>
                <w:szCs w:val="20"/>
                <w:u w:val="none"/>
              </w:rPr>
            </w:pPr>
          </w:p>
        </w:tc>
      </w:tr>
      <w:tr w14:paraId="3A45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3D6425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90A3787">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5D82E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5.支持卡片：IC卡，至少支持通信格式：Wiegand34/26。</w:t>
            </w:r>
          </w:p>
        </w:tc>
        <w:tc>
          <w:tcPr>
            <w:tcW w:w="1080" w:type="dxa"/>
            <w:vMerge w:val="continue"/>
            <w:tcBorders>
              <w:top w:val="nil"/>
              <w:left w:val="nil"/>
              <w:bottom w:val="single" w:color="000000" w:sz="8" w:space="0"/>
              <w:right w:val="single" w:color="000000" w:sz="8" w:space="0"/>
            </w:tcBorders>
            <w:shd w:val="clear"/>
            <w:vAlign w:val="center"/>
          </w:tcPr>
          <w:p w14:paraId="6BF408B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851EDA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DA79ED0">
            <w:pPr>
              <w:jc w:val="center"/>
              <w:rPr>
                <w:rFonts w:hint="eastAsia" w:ascii="宋体" w:hAnsi="宋体" w:eastAsia="宋体" w:cs="宋体"/>
                <w:i w:val="0"/>
                <w:iCs w:val="0"/>
                <w:color w:val="000000"/>
                <w:sz w:val="20"/>
                <w:szCs w:val="20"/>
                <w:u w:val="none"/>
              </w:rPr>
            </w:pPr>
          </w:p>
        </w:tc>
      </w:tr>
      <w:tr w14:paraId="352D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4B687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080" w:type="dxa"/>
            <w:vMerge w:val="restart"/>
            <w:tcBorders>
              <w:top w:val="nil"/>
              <w:left w:val="nil"/>
              <w:bottom w:val="single" w:color="000000" w:sz="8" w:space="0"/>
              <w:right w:val="single" w:color="000000" w:sz="8" w:space="0"/>
            </w:tcBorders>
            <w:shd w:val="clear"/>
            <w:vAlign w:val="center"/>
          </w:tcPr>
          <w:p w14:paraId="5500F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人脸门禁一体机</w:t>
            </w:r>
          </w:p>
        </w:tc>
        <w:tc>
          <w:tcPr>
            <w:tcW w:w="4842" w:type="dxa"/>
            <w:tcBorders>
              <w:top w:val="nil"/>
              <w:left w:val="nil"/>
              <w:bottom w:val="nil"/>
              <w:right w:val="single" w:color="000000" w:sz="8" w:space="0"/>
            </w:tcBorders>
            <w:shd w:val="clear"/>
            <w:vAlign w:val="center"/>
          </w:tcPr>
          <w:p w14:paraId="4E58D4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1.屏幕参数： 7英寸及以上触摸显示屏，屏幕比例≥9:16，屏幕分辨率≥600*1024。</w:t>
            </w:r>
          </w:p>
        </w:tc>
        <w:tc>
          <w:tcPr>
            <w:tcW w:w="1080" w:type="dxa"/>
            <w:vMerge w:val="restart"/>
            <w:tcBorders>
              <w:top w:val="nil"/>
              <w:left w:val="nil"/>
              <w:bottom w:val="single" w:color="000000" w:sz="8" w:space="0"/>
              <w:right w:val="single" w:color="000000" w:sz="8" w:space="0"/>
            </w:tcBorders>
            <w:shd w:val="clear"/>
            <w:vAlign w:val="center"/>
          </w:tcPr>
          <w:p w14:paraId="6AD54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7C91803E">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12EAC13E">
            <w:pPr>
              <w:jc w:val="center"/>
              <w:rPr>
                <w:rFonts w:hint="eastAsia" w:ascii="宋体" w:hAnsi="宋体" w:eastAsia="宋体" w:cs="宋体"/>
                <w:i w:val="0"/>
                <w:iCs w:val="0"/>
                <w:color w:val="000000"/>
                <w:sz w:val="20"/>
                <w:szCs w:val="20"/>
                <w:u w:val="none"/>
              </w:rPr>
            </w:pPr>
          </w:p>
        </w:tc>
      </w:tr>
      <w:tr w14:paraId="2C5D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CC8C54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45D9BC5">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7BB96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2.摄像头参数：采用宽动态200万及以上双目摄像头。</w:t>
            </w:r>
          </w:p>
        </w:tc>
        <w:tc>
          <w:tcPr>
            <w:tcW w:w="1080" w:type="dxa"/>
            <w:vMerge w:val="continue"/>
            <w:tcBorders>
              <w:top w:val="nil"/>
              <w:left w:val="nil"/>
              <w:bottom w:val="single" w:color="000000" w:sz="8" w:space="0"/>
              <w:right w:val="single" w:color="000000" w:sz="8" w:space="0"/>
            </w:tcBorders>
            <w:shd w:val="clear"/>
            <w:vAlign w:val="center"/>
          </w:tcPr>
          <w:p w14:paraId="3F6B0F8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3D3B86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453E542">
            <w:pPr>
              <w:jc w:val="center"/>
              <w:rPr>
                <w:rFonts w:hint="eastAsia" w:ascii="宋体" w:hAnsi="宋体" w:eastAsia="宋体" w:cs="宋体"/>
                <w:i w:val="0"/>
                <w:iCs w:val="0"/>
                <w:color w:val="000000"/>
                <w:sz w:val="20"/>
                <w:szCs w:val="20"/>
                <w:u w:val="none"/>
              </w:rPr>
            </w:pPr>
          </w:p>
        </w:tc>
      </w:tr>
      <w:tr w14:paraId="1ED0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68A2A8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C394E57">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615D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认证方式：支持人脸、刷卡（IC卡、手机NFC卡、CPU卡序列号/内容、身份证卡序列号）、密码认证方式，人脸识别：采用深度学习算法，支持单人或多人识别（最多5人同时认证）功能，支持照片、视频防假；1:N人脸识别速度≤0.2s，人脸验证准确率≥99%。</w:t>
            </w:r>
          </w:p>
        </w:tc>
        <w:tc>
          <w:tcPr>
            <w:tcW w:w="1080" w:type="dxa"/>
            <w:vMerge w:val="continue"/>
            <w:tcBorders>
              <w:top w:val="nil"/>
              <w:left w:val="nil"/>
              <w:bottom w:val="single" w:color="000000" w:sz="8" w:space="0"/>
              <w:right w:val="single" w:color="000000" w:sz="8" w:space="0"/>
            </w:tcBorders>
            <w:shd w:val="clear"/>
            <w:vAlign w:val="center"/>
          </w:tcPr>
          <w:p w14:paraId="5F8E976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35983C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D9A9592">
            <w:pPr>
              <w:jc w:val="center"/>
              <w:rPr>
                <w:rFonts w:hint="eastAsia" w:ascii="宋体" w:hAnsi="宋体" w:eastAsia="宋体" w:cs="宋体"/>
                <w:i w:val="0"/>
                <w:iCs w:val="0"/>
                <w:color w:val="000000"/>
                <w:sz w:val="20"/>
                <w:szCs w:val="20"/>
                <w:u w:val="none"/>
              </w:rPr>
            </w:pPr>
          </w:p>
        </w:tc>
      </w:tr>
      <w:tr w14:paraId="4946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F85882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EF5902D">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4C42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4.存储容量：本地支持≥10000人脸库、≥50000张卡，≥15万条事件记录。</w:t>
            </w:r>
          </w:p>
        </w:tc>
        <w:tc>
          <w:tcPr>
            <w:tcW w:w="1080" w:type="dxa"/>
            <w:vMerge w:val="continue"/>
            <w:tcBorders>
              <w:top w:val="nil"/>
              <w:left w:val="nil"/>
              <w:bottom w:val="single" w:color="000000" w:sz="8" w:space="0"/>
              <w:right w:val="single" w:color="000000" w:sz="8" w:space="0"/>
            </w:tcBorders>
            <w:shd w:val="clear"/>
            <w:vAlign w:val="center"/>
          </w:tcPr>
          <w:p w14:paraId="263C254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FE2C03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787DBBB">
            <w:pPr>
              <w:jc w:val="center"/>
              <w:rPr>
                <w:rFonts w:hint="eastAsia" w:ascii="宋体" w:hAnsi="宋体" w:eastAsia="宋体" w:cs="宋体"/>
                <w:i w:val="0"/>
                <w:iCs w:val="0"/>
                <w:color w:val="000000"/>
                <w:sz w:val="20"/>
                <w:szCs w:val="20"/>
                <w:u w:val="none"/>
              </w:rPr>
            </w:pPr>
          </w:p>
        </w:tc>
      </w:tr>
      <w:tr w14:paraId="39BA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534194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9EC3970">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94E2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5.硬件接口：至少满足LAN*1、RS485*1、Wiegand * 1(支持双向)、typeC类型USB接口1个、电锁1个、门磁1个、报警输入2个、报警输出1个、开门按钮1个、SD卡槽1个（最大可支持512GB）、3.5mm音频输出接口1个。</w:t>
            </w:r>
          </w:p>
        </w:tc>
        <w:tc>
          <w:tcPr>
            <w:tcW w:w="1080" w:type="dxa"/>
            <w:vMerge w:val="continue"/>
            <w:tcBorders>
              <w:top w:val="nil"/>
              <w:left w:val="nil"/>
              <w:bottom w:val="single" w:color="000000" w:sz="8" w:space="0"/>
              <w:right w:val="single" w:color="000000" w:sz="8" w:space="0"/>
            </w:tcBorders>
            <w:shd w:val="clear"/>
            <w:vAlign w:val="center"/>
          </w:tcPr>
          <w:p w14:paraId="486DF49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C152DF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75DC32D">
            <w:pPr>
              <w:jc w:val="center"/>
              <w:rPr>
                <w:rFonts w:hint="eastAsia" w:ascii="宋体" w:hAnsi="宋体" w:eastAsia="宋体" w:cs="宋体"/>
                <w:i w:val="0"/>
                <w:iCs w:val="0"/>
                <w:color w:val="000000"/>
                <w:sz w:val="20"/>
                <w:szCs w:val="20"/>
                <w:u w:val="none"/>
              </w:rPr>
            </w:pPr>
          </w:p>
        </w:tc>
      </w:tr>
      <w:tr w14:paraId="1917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CD751D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BED15CD">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1B91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6.通信方式及网络协议：有线网络，使用环境：≥IP65，安装方式：支持壁挂安装，工作电压： DC12V~24V/2A，产品尺寸：（209.2mm*110.5mm*24mm）±10mm。</w:t>
            </w:r>
          </w:p>
        </w:tc>
        <w:tc>
          <w:tcPr>
            <w:tcW w:w="1080" w:type="dxa"/>
            <w:vMerge w:val="continue"/>
            <w:tcBorders>
              <w:top w:val="nil"/>
              <w:left w:val="nil"/>
              <w:bottom w:val="single" w:color="000000" w:sz="8" w:space="0"/>
              <w:right w:val="single" w:color="000000" w:sz="8" w:space="0"/>
            </w:tcBorders>
            <w:shd w:val="clear"/>
            <w:vAlign w:val="center"/>
          </w:tcPr>
          <w:p w14:paraId="14F7299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F0B195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2A52139">
            <w:pPr>
              <w:jc w:val="center"/>
              <w:rPr>
                <w:rFonts w:hint="eastAsia" w:ascii="宋体" w:hAnsi="宋体" w:eastAsia="宋体" w:cs="宋体"/>
                <w:i w:val="0"/>
                <w:iCs w:val="0"/>
                <w:color w:val="000000"/>
                <w:sz w:val="20"/>
                <w:szCs w:val="20"/>
                <w:u w:val="none"/>
              </w:rPr>
            </w:pPr>
          </w:p>
        </w:tc>
      </w:tr>
      <w:tr w14:paraId="7465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1C3B71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4B02C9E">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2119F0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7.可视对讲：支持云平台、客户端、室内机。</w:t>
            </w:r>
          </w:p>
        </w:tc>
        <w:tc>
          <w:tcPr>
            <w:tcW w:w="1080" w:type="dxa"/>
            <w:vMerge w:val="continue"/>
            <w:tcBorders>
              <w:top w:val="nil"/>
              <w:left w:val="nil"/>
              <w:bottom w:val="single" w:color="000000" w:sz="8" w:space="0"/>
              <w:right w:val="single" w:color="000000" w:sz="8" w:space="0"/>
            </w:tcBorders>
            <w:shd w:val="clear"/>
            <w:vAlign w:val="center"/>
          </w:tcPr>
          <w:p w14:paraId="4E271FA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ABA7C1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4820738">
            <w:pPr>
              <w:jc w:val="center"/>
              <w:rPr>
                <w:rFonts w:hint="eastAsia" w:ascii="宋体" w:hAnsi="宋体" w:eastAsia="宋体" w:cs="宋体"/>
                <w:i w:val="0"/>
                <w:iCs w:val="0"/>
                <w:color w:val="000000"/>
                <w:sz w:val="20"/>
                <w:szCs w:val="20"/>
                <w:u w:val="none"/>
              </w:rPr>
            </w:pPr>
          </w:p>
        </w:tc>
      </w:tr>
      <w:tr w14:paraId="5F92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F46DE4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3F89962">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293D6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8.管理机进行可视对讲；支持配置一键呼叫室内机或管理机；支持副门口机或围墙机模式。</w:t>
            </w:r>
          </w:p>
        </w:tc>
        <w:tc>
          <w:tcPr>
            <w:tcW w:w="1080" w:type="dxa"/>
            <w:vMerge w:val="continue"/>
            <w:tcBorders>
              <w:top w:val="nil"/>
              <w:left w:val="nil"/>
              <w:bottom w:val="single" w:color="000000" w:sz="8" w:space="0"/>
              <w:right w:val="single" w:color="000000" w:sz="8" w:space="0"/>
            </w:tcBorders>
            <w:shd w:val="clear"/>
            <w:vAlign w:val="center"/>
          </w:tcPr>
          <w:p w14:paraId="57A0A15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8CC4C9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D840E6F">
            <w:pPr>
              <w:jc w:val="center"/>
              <w:rPr>
                <w:rFonts w:hint="eastAsia" w:ascii="宋体" w:hAnsi="宋体" w:eastAsia="宋体" w:cs="宋体"/>
                <w:i w:val="0"/>
                <w:iCs w:val="0"/>
                <w:color w:val="000000"/>
                <w:sz w:val="20"/>
                <w:szCs w:val="20"/>
                <w:u w:val="none"/>
              </w:rPr>
            </w:pPr>
          </w:p>
        </w:tc>
      </w:tr>
      <w:tr w14:paraId="36D4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22A0C0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8EE66D5">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3033F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视频预览：支持管理中心远程视频预览，实现视频录像，支持编码格式H.264，口罩检测：支持口罩检测模式，可配置提醒戴口罩模式、强制戴口罩模式，关联门禁控制，识别界面可配：识别主界面的“呼叫”、“二维码”、“密码”的按键图标可分别配置是否显示，认证结果显示可配：支持认证成功界面的“照片”、“姓名”、“工号”信息可配置是否显示。</w:t>
            </w:r>
          </w:p>
        </w:tc>
        <w:tc>
          <w:tcPr>
            <w:tcW w:w="1080" w:type="dxa"/>
            <w:vMerge w:val="continue"/>
            <w:tcBorders>
              <w:top w:val="nil"/>
              <w:left w:val="nil"/>
              <w:bottom w:val="single" w:color="000000" w:sz="8" w:space="0"/>
              <w:right w:val="single" w:color="000000" w:sz="8" w:space="0"/>
            </w:tcBorders>
            <w:shd w:val="clear"/>
            <w:vAlign w:val="center"/>
          </w:tcPr>
          <w:p w14:paraId="293E07F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0C90AF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09716AA">
            <w:pPr>
              <w:jc w:val="center"/>
              <w:rPr>
                <w:rFonts w:hint="eastAsia" w:ascii="宋体" w:hAnsi="宋体" w:eastAsia="宋体" w:cs="宋体"/>
                <w:i w:val="0"/>
                <w:iCs w:val="0"/>
                <w:color w:val="000000"/>
                <w:sz w:val="20"/>
                <w:szCs w:val="20"/>
                <w:u w:val="none"/>
              </w:rPr>
            </w:pPr>
          </w:p>
        </w:tc>
      </w:tr>
      <w:tr w14:paraId="23A6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7882CD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F2E3AE3">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72C96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10.支持接入我单位现有门禁系统。</w:t>
            </w:r>
          </w:p>
        </w:tc>
        <w:tc>
          <w:tcPr>
            <w:tcW w:w="1080" w:type="dxa"/>
            <w:vMerge w:val="continue"/>
            <w:tcBorders>
              <w:top w:val="nil"/>
              <w:left w:val="nil"/>
              <w:bottom w:val="single" w:color="000000" w:sz="8" w:space="0"/>
              <w:right w:val="single" w:color="000000" w:sz="8" w:space="0"/>
            </w:tcBorders>
            <w:shd w:val="clear"/>
            <w:vAlign w:val="center"/>
          </w:tcPr>
          <w:p w14:paraId="4B06BE2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BC8B0A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BD2120D">
            <w:pPr>
              <w:jc w:val="center"/>
              <w:rPr>
                <w:rFonts w:hint="eastAsia" w:ascii="宋体" w:hAnsi="宋体" w:eastAsia="宋体" w:cs="宋体"/>
                <w:i w:val="0"/>
                <w:iCs w:val="0"/>
                <w:color w:val="000000"/>
                <w:sz w:val="20"/>
                <w:szCs w:val="20"/>
                <w:u w:val="none"/>
              </w:rPr>
            </w:pPr>
          </w:p>
        </w:tc>
      </w:tr>
      <w:tr w14:paraId="3A4F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06F77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080" w:type="dxa"/>
            <w:vMerge w:val="restart"/>
            <w:tcBorders>
              <w:top w:val="nil"/>
              <w:left w:val="nil"/>
              <w:bottom w:val="single" w:color="000000" w:sz="8" w:space="0"/>
              <w:right w:val="single" w:color="000000" w:sz="8" w:space="0"/>
            </w:tcBorders>
            <w:shd w:val="clear"/>
            <w:vAlign w:val="center"/>
          </w:tcPr>
          <w:p w14:paraId="53B06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IC门禁卡</w:t>
            </w:r>
          </w:p>
        </w:tc>
        <w:tc>
          <w:tcPr>
            <w:tcW w:w="4842" w:type="dxa"/>
            <w:tcBorders>
              <w:top w:val="nil"/>
              <w:left w:val="nil"/>
              <w:bottom w:val="nil"/>
              <w:right w:val="single" w:color="000000" w:sz="8" w:space="0"/>
            </w:tcBorders>
            <w:shd w:val="clear"/>
            <w:vAlign w:val="center"/>
          </w:tcPr>
          <w:p w14:paraId="469AA1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1.M1/IC，8kbit，数据保存：至少10年。</w:t>
            </w:r>
          </w:p>
        </w:tc>
        <w:tc>
          <w:tcPr>
            <w:tcW w:w="1080" w:type="dxa"/>
            <w:vMerge w:val="restart"/>
            <w:tcBorders>
              <w:top w:val="nil"/>
              <w:left w:val="nil"/>
              <w:bottom w:val="single" w:color="000000" w:sz="8" w:space="0"/>
              <w:right w:val="single" w:color="000000" w:sz="8" w:space="0"/>
            </w:tcBorders>
            <w:shd w:val="clear"/>
            <w:vAlign w:val="center"/>
          </w:tcPr>
          <w:p w14:paraId="78AA0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1080" w:type="dxa"/>
            <w:vMerge w:val="restart"/>
            <w:tcBorders>
              <w:top w:val="nil"/>
              <w:left w:val="nil"/>
              <w:bottom w:val="single" w:color="000000" w:sz="8" w:space="0"/>
              <w:right w:val="single" w:color="000000" w:sz="8" w:space="0"/>
            </w:tcBorders>
            <w:shd w:val="clear"/>
            <w:vAlign w:val="center"/>
          </w:tcPr>
          <w:p w14:paraId="5BD19C12">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54A84A6A">
            <w:pPr>
              <w:jc w:val="center"/>
              <w:rPr>
                <w:rFonts w:hint="eastAsia" w:ascii="宋体" w:hAnsi="宋体" w:eastAsia="宋体" w:cs="宋体"/>
                <w:i w:val="0"/>
                <w:iCs w:val="0"/>
                <w:color w:val="000000"/>
                <w:sz w:val="20"/>
                <w:szCs w:val="20"/>
                <w:u w:val="none"/>
              </w:rPr>
            </w:pPr>
          </w:p>
        </w:tc>
      </w:tr>
      <w:tr w14:paraId="1A3E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16F999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6ED2CBD">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4E2428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2.规格：85mm≤长度≤90mm；50mm≤宽度≤55mm；0mm≤厚度≤1mm</w:t>
            </w:r>
          </w:p>
        </w:tc>
        <w:tc>
          <w:tcPr>
            <w:tcW w:w="1080" w:type="dxa"/>
            <w:vMerge w:val="continue"/>
            <w:tcBorders>
              <w:top w:val="nil"/>
              <w:left w:val="nil"/>
              <w:bottom w:val="single" w:color="000000" w:sz="8" w:space="0"/>
              <w:right w:val="single" w:color="000000" w:sz="8" w:space="0"/>
            </w:tcBorders>
            <w:shd w:val="clear"/>
            <w:vAlign w:val="center"/>
          </w:tcPr>
          <w:p w14:paraId="26F4E3D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E94E4D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53CB149">
            <w:pPr>
              <w:jc w:val="center"/>
              <w:rPr>
                <w:rFonts w:hint="eastAsia" w:ascii="宋体" w:hAnsi="宋体" w:eastAsia="宋体" w:cs="宋体"/>
                <w:i w:val="0"/>
                <w:iCs w:val="0"/>
                <w:color w:val="000000"/>
                <w:sz w:val="20"/>
                <w:szCs w:val="20"/>
                <w:u w:val="none"/>
              </w:rPr>
            </w:pPr>
          </w:p>
        </w:tc>
      </w:tr>
      <w:tr w14:paraId="24FB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784D46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BF4C3C9">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4306FB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3.工作频率：13.56MHZ，通讯速度：106kbit，读写距离3-5cm</w:t>
            </w:r>
          </w:p>
        </w:tc>
        <w:tc>
          <w:tcPr>
            <w:tcW w:w="1080" w:type="dxa"/>
            <w:vMerge w:val="continue"/>
            <w:tcBorders>
              <w:top w:val="nil"/>
              <w:left w:val="nil"/>
              <w:bottom w:val="single" w:color="000000" w:sz="8" w:space="0"/>
              <w:right w:val="single" w:color="000000" w:sz="8" w:space="0"/>
            </w:tcBorders>
            <w:shd w:val="clear"/>
            <w:vAlign w:val="center"/>
          </w:tcPr>
          <w:p w14:paraId="2CE85EF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AEB7EA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A6EF164">
            <w:pPr>
              <w:jc w:val="center"/>
              <w:rPr>
                <w:rFonts w:hint="eastAsia" w:ascii="宋体" w:hAnsi="宋体" w:eastAsia="宋体" w:cs="宋体"/>
                <w:i w:val="0"/>
                <w:iCs w:val="0"/>
                <w:color w:val="000000"/>
                <w:sz w:val="20"/>
                <w:szCs w:val="20"/>
                <w:u w:val="none"/>
              </w:rPr>
            </w:pPr>
          </w:p>
        </w:tc>
      </w:tr>
      <w:tr w14:paraId="5883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13EAF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080" w:type="dxa"/>
            <w:tcBorders>
              <w:top w:val="nil"/>
              <w:left w:val="nil"/>
              <w:bottom w:val="single" w:color="000000" w:sz="8" w:space="0"/>
              <w:right w:val="single" w:color="000000" w:sz="8" w:space="0"/>
            </w:tcBorders>
            <w:shd w:val="clear"/>
            <w:vAlign w:val="center"/>
          </w:tcPr>
          <w:p w14:paraId="719D8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闭门器</w:t>
            </w:r>
          </w:p>
        </w:tc>
        <w:tc>
          <w:tcPr>
            <w:tcW w:w="4842" w:type="dxa"/>
            <w:tcBorders>
              <w:top w:val="nil"/>
              <w:left w:val="nil"/>
              <w:bottom w:val="single" w:color="000000" w:sz="8" w:space="0"/>
              <w:right w:val="single" w:color="000000" w:sz="8" w:space="0"/>
            </w:tcBorders>
            <w:shd w:val="clear"/>
            <w:vAlign w:val="center"/>
          </w:tcPr>
          <w:p w14:paraId="7D4FD6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188* 53.9*70mm </w:t>
            </w:r>
            <w:r>
              <w:rPr>
                <w:rFonts w:hint="eastAsia" w:ascii="宋体" w:hAnsi="宋体" w:eastAsia="宋体" w:cs="宋体"/>
                <w:i w:val="0"/>
                <w:iCs w:val="0"/>
                <w:color w:val="000000"/>
                <w:kern w:val="0"/>
                <w:sz w:val="20"/>
                <w:szCs w:val="20"/>
                <w:u w:val="none"/>
                <w:bdr w:val="none" w:color="auto" w:sz="0" w:space="0"/>
                <w:lang w:val="en-US" w:eastAsia="zh-CN" w:bidi="ar"/>
              </w:rPr>
              <w:t xml:space="preserve"> 60KG至85KG ≤1050mm  80S 1S 0.00°39N.m 26N.m</w:t>
            </w:r>
          </w:p>
        </w:tc>
        <w:tc>
          <w:tcPr>
            <w:tcW w:w="1080" w:type="dxa"/>
            <w:tcBorders>
              <w:top w:val="nil"/>
              <w:left w:val="nil"/>
              <w:bottom w:val="single" w:color="000000" w:sz="8" w:space="0"/>
              <w:right w:val="single" w:color="000000" w:sz="8" w:space="0"/>
            </w:tcBorders>
            <w:shd w:val="clear"/>
            <w:vAlign w:val="center"/>
          </w:tcPr>
          <w:p w14:paraId="0F448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single" w:color="000000" w:sz="8" w:space="0"/>
              <w:right w:val="single" w:color="000000" w:sz="8" w:space="0"/>
            </w:tcBorders>
            <w:shd w:val="clear"/>
            <w:vAlign w:val="center"/>
          </w:tcPr>
          <w:p w14:paraId="0A9D79FE">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7BADE4D4">
            <w:pPr>
              <w:jc w:val="center"/>
              <w:rPr>
                <w:rFonts w:hint="eastAsia" w:ascii="宋体" w:hAnsi="宋体" w:eastAsia="宋体" w:cs="宋体"/>
                <w:i w:val="0"/>
                <w:iCs w:val="0"/>
                <w:color w:val="000000"/>
                <w:sz w:val="20"/>
                <w:szCs w:val="20"/>
                <w:u w:val="none"/>
              </w:rPr>
            </w:pPr>
          </w:p>
        </w:tc>
      </w:tr>
      <w:tr w14:paraId="516C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64682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080" w:type="dxa"/>
            <w:vMerge w:val="restart"/>
            <w:tcBorders>
              <w:top w:val="nil"/>
              <w:left w:val="nil"/>
              <w:bottom w:val="single" w:color="000000" w:sz="8" w:space="0"/>
              <w:right w:val="single" w:color="000000" w:sz="8" w:space="0"/>
            </w:tcBorders>
            <w:shd w:val="clear"/>
            <w:vAlign w:val="center"/>
          </w:tcPr>
          <w:p w14:paraId="11AA2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手电钻</w:t>
            </w:r>
          </w:p>
        </w:tc>
        <w:tc>
          <w:tcPr>
            <w:tcW w:w="4842" w:type="dxa"/>
            <w:tcBorders>
              <w:top w:val="nil"/>
              <w:left w:val="nil"/>
              <w:bottom w:val="nil"/>
              <w:right w:val="single" w:color="000000" w:sz="8" w:space="0"/>
            </w:tcBorders>
            <w:shd w:val="clear"/>
            <w:vAlign w:val="center"/>
          </w:tcPr>
          <w:p w14:paraId="7D1882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1.输出功率：≥600w。</w:t>
            </w:r>
          </w:p>
        </w:tc>
        <w:tc>
          <w:tcPr>
            <w:tcW w:w="1080" w:type="dxa"/>
            <w:vMerge w:val="restart"/>
            <w:tcBorders>
              <w:top w:val="nil"/>
              <w:left w:val="nil"/>
              <w:bottom w:val="single" w:color="000000" w:sz="8" w:space="0"/>
              <w:right w:val="single" w:color="000000" w:sz="8" w:space="0"/>
            </w:tcBorders>
            <w:shd w:val="clear"/>
            <w:vAlign w:val="center"/>
          </w:tcPr>
          <w:p w14:paraId="3FEE9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把</w:t>
            </w:r>
          </w:p>
        </w:tc>
        <w:tc>
          <w:tcPr>
            <w:tcW w:w="1080" w:type="dxa"/>
            <w:vMerge w:val="restart"/>
            <w:tcBorders>
              <w:top w:val="nil"/>
              <w:left w:val="nil"/>
              <w:bottom w:val="single" w:color="000000" w:sz="8" w:space="0"/>
              <w:right w:val="single" w:color="000000" w:sz="8" w:space="0"/>
            </w:tcBorders>
            <w:shd w:val="clear"/>
            <w:vAlign w:val="center"/>
          </w:tcPr>
          <w:p w14:paraId="01EEEE07">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50208F82">
            <w:pPr>
              <w:jc w:val="center"/>
              <w:rPr>
                <w:rFonts w:hint="eastAsia" w:ascii="宋体" w:hAnsi="宋体" w:eastAsia="宋体" w:cs="宋体"/>
                <w:i w:val="0"/>
                <w:iCs w:val="0"/>
                <w:color w:val="000000"/>
                <w:sz w:val="20"/>
                <w:szCs w:val="20"/>
                <w:u w:val="none"/>
              </w:rPr>
            </w:pPr>
          </w:p>
        </w:tc>
      </w:tr>
      <w:tr w14:paraId="3C63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E934CE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F648C94">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34600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2.最大钻孔直径：钢材13mm木材30mm。</w:t>
            </w:r>
          </w:p>
        </w:tc>
        <w:tc>
          <w:tcPr>
            <w:tcW w:w="1080" w:type="dxa"/>
            <w:vMerge w:val="continue"/>
            <w:tcBorders>
              <w:top w:val="nil"/>
              <w:left w:val="nil"/>
              <w:bottom w:val="single" w:color="000000" w:sz="8" w:space="0"/>
              <w:right w:val="single" w:color="000000" w:sz="8" w:space="0"/>
            </w:tcBorders>
            <w:shd w:val="clear"/>
            <w:vAlign w:val="center"/>
          </w:tcPr>
          <w:p w14:paraId="289916C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468A30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AE8D59A">
            <w:pPr>
              <w:jc w:val="center"/>
              <w:rPr>
                <w:rFonts w:hint="eastAsia" w:ascii="宋体" w:hAnsi="宋体" w:eastAsia="宋体" w:cs="宋体"/>
                <w:i w:val="0"/>
                <w:iCs w:val="0"/>
                <w:color w:val="000000"/>
                <w:sz w:val="20"/>
                <w:szCs w:val="20"/>
                <w:u w:val="none"/>
              </w:rPr>
            </w:pPr>
          </w:p>
        </w:tc>
      </w:tr>
      <w:tr w14:paraId="11F1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4F0828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A93B07D">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2B2A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3.空转速率：≥2600转/分钟。</w:t>
            </w:r>
          </w:p>
        </w:tc>
        <w:tc>
          <w:tcPr>
            <w:tcW w:w="1080" w:type="dxa"/>
            <w:vMerge w:val="continue"/>
            <w:tcBorders>
              <w:top w:val="nil"/>
              <w:left w:val="nil"/>
              <w:bottom w:val="single" w:color="000000" w:sz="8" w:space="0"/>
              <w:right w:val="single" w:color="000000" w:sz="8" w:space="0"/>
            </w:tcBorders>
            <w:shd w:val="clear"/>
            <w:vAlign w:val="center"/>
          </w:tcPr>
          <w:p w14:paraId="41102A1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6B03A5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91543F9">
            <w:pPr>
              <w:jc w:val="center"/>
              <w:rPr>
                <w:rFonts w:hint="eastAsia" w:ascii="宋体" w:hAnsi="宋体" w:eastAsia="宋体" w:cs="宋体"/>
                <w:i w:val="0"/>
                <w:iCs w:val="0"/>
                <w:color w:val="000000"/>
                <w:sz w:val="20"/>
                <w:szCs w:val="20"/>
                <w:u w:val="none"/>
              </w:rPr>
            </w:pPr>
          </w:p>
        </w:tc>
      </w:tr>
      <w:tr w14:paraId="6105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4B04F4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E90D8E9">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253AC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4.最大夹头直径：13mm，重量：≥1.65公斤。</w:t>
            </w:r>
          </w:p>
        </w:tc>
        <w:tc>
          <w:tcPr>
            <w:tcW w:w="1080" w:type="dxa"/>
            <w:vMerge w:val="continue"/>
            <w:tcBorders>
              <w:top w:val="nil"/>
              <w:left w:val="nil"/>
              <w:bottom w:val="single" w:color="000000" w:sz="8" w:space="0"/>
              <w:right w:val="single" w:color="000000" w:sz="8" w:space="0"/>
            </w:tcBorders>
            <w:shd w:val="clear"/>
            <w:vAlign w:val="center"/>
          </w:tcPr>
          <w:p w14:paraId="74B8224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270BEB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7A50DBA">
            <w:pPr>
              <w:jc w:val="center"/>
              <w:rPr>
                <w:rFonts w:hint="eastAsia" w:ascii="宋体" w:hAnsi="宋体" w:eastAsia="宋体" w:cs="宋体"/>
                <w:i w:val="0"/>
                <w:iCs w:val="0"/>
                <w:color w:val="000000"/>
                <w:sz w:val="20"/>
                <w:szCs w:val="20"/>
                <w:u w:val="none"/>
              </w:rPr>
            </w:pPr>
          </w:p>
        </w:tc>
      </w:tr>
      <w:tr w14:paraId="4326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08AA7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80" w:type="dxa"/>
            <w:vMerge w:val="restart"/>
            <w:tcBorders>
              <w:top w:val="nil"/>
              <w:left w:val="nil"/>
              <w:bottom w:val="single" w:color="000000" w:sz="8" w:space="0"/>
              <w:right w:val="single" w:color="000000" w:sz="8" w:space="0"/>
            </w:tcBorders>
            <w:shd w:val="clear"/>
            <w:vAlign w:val="center"/>
          </w:tcPr>
          <w:p w14:paraId="5B6EC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寻线仪</w:t>
            </w:r>
          </w:p>
        </w:tc>
        <w:tc>
          <w:tcPr>
            <w:tcW w:w="4842" w:type="dxa"/>
            <w:tcBorders>
              <w:top w:val="nil"/>
              <w:left w:val="nil"/>
              <w:bottom w:val="nil"/>
              <w:right w:val="single" w:color="000000" w:sz="8" w:space="0"/>
            </w:tcBorders>
            <w:shd w:val="clear"/>
            <w:vAlign w:val="center"/>
          </w:tcPr>
          <w:p w14:paraId="28BEC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1.供应电源：直流9v电池，最大工作电流：发射器≤20ma，接收器≤30ma。</w:t>
            </w:r>
          </w:p>
        </w:tc>
        <w:tc>
          <w:tcPr>
            <w:tcW w:w="1080" w:type="dxa"/>
            <w:vMerge w:val="restart"/>
            <w:tcBorders>
              <w:top w:val="nil"/>
              <w:left w:val="nil"/>
              <w:bottom w:val="single" w:color="000000" w:sz="8" w:space="0"/>
              <w:right w:val="single" w:color="000000" w:sz="8" w:space="0"/>
            </w:tcBorders>
            <w:shd w:val="clear"/>
            <w:vAlign w:val="center"/>
          </w:tcPr>
          <w:p w14:paraId="66290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vMerge w:val="restart"/>
            <w:tcBorders>
              <w:top w:val="nil"/>
              <w:left w:val="nil"/>
              <w:bottom w:val="single" w:color="000000" w:sz="8" w:space="0"/>
              <w:right w:val="single" w:color="000000" w:sz="8" w:space="0"/>
            </w:tcBorders>
            <w:shd w:val="clear"/>
            <w:vAlign w:val="center"/>
          </w:tcPr>
          <w:p w14:paraId="0220DD06">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592F62F3">
            <w:pPr>
              <w:jc w:val="center"/>
              <w:rPr>
                <w:rFonts w:hint="eastAsia" w:ascii="宋体" w:hAnsi="宋体" w:eastAsia="宋体" w:cs="宋体"/>
                <w:i w:val="0"/>
                <w:iCs w:val="0"/>
                <w:color w:val="000000"/>
                <w:sz w:val="20"/>
                <w:szCs w:val="20"/>
                <w:u w:val="none"/>
              </w:rPr>
            </w:pPr>
          </w:p>
        </w:tc>
      </w:tr>
      <w:tr w14:paraId="00B4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24EBD1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60AAA73">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FE90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2.信号传输格式：多音频脉冲，信号输出电频：8vp-p。</w:t>
            </w:r>
          </w:p>
        </w:tc>
        <w:tc>
          <w:tcPr>
            <w:tcW w:w="1080" w:type="dxa"/>
            <w:vMerge w:val="continue"/>
            <w:tcBorders>
              <w:top w:val="nil"/>
              <w:left w:val="nil"/>
              <w:bottom w:val="single" w:color="000000" w:sz="8" w:space="0"/>
              <w:right w:val="single" w:color="000000" w:sz="8" w:space="0"/>
            </w:tcBorders>
            <w:shd w:val="clear"/>
            <w:vAlign w:val="center"/>
          </w:tcPr>
          <w:p w14:paraId="061B4C2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05D6C1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4024ED9">
            <w:pPr>
              <w:jc w:val="center"/>
              <w:rPr>
                <w:rFonts w:hint="eastAsia" w:ascii="宋体" w:hAnsi="宋体" w:eastAsia="宋体" w:cs="宋体"/>
                <w:i w:val="0"/>
                <w:iCs w:val="0"/>
                <w:color w:val="000000"/>
                <w:sz w:val="20"/>
                <w:szCs w:val="20"/>
                <w:u w:val="none"/>
              </w:rPr>
            </w:pPr>
          </w:p>
        </w:tc>
      </w:tr>
      <w:tr w14:paraId="3CD4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C9A541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A390A49">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7044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3.可测试的线材：双绞线，视频线，电话线，普通金属线。</w:t>
            </w:r>
          </w:p>
        </w:tc>
        <w:tc>
          <w:tcPr>
            <w:tcW w:w="1080" w:type="dxa"/>
            <w:vMerge w:val="continue"/>
            <w:tcBorders>
              <w:top w:val="nil"/>
              <w:left w:val="nil"/>
              <w:bottom w:val="single" w:color="000000" w:sz="8" w:space="0"/>
              <w:right w:val="single" w:color="000000" w:sz="8" w:space="0"/>
            </w:tcBorders>
            <w:shd w:val="clear"/>
            <w:vAlign w:val="center"/>
          </w:tcPr>
          <w:p w14:paraId="5B90054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C6C67C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DEFFEF5">
            <w:pPr>
              <w:jc w:val="center"/>
              <w:rPr>
                <w:rFonts w:hint="eastAsia" w:ascii="宋体" w:hAnsi="宋体" w:eastAsia="宋体" w:cs="宋体"/>
                <w:i w:val="0"/>
                <w:iCs w:val="0"/>
                <w:color w:val="000000"/>
                <w:sz w:val="20"/>
                <w:szCs w:val="20"/>
                <w:u w:val="none"/>
              </w:rPr>
            </w:pPr>
          </w:p>
        </w:tc>
      </w:tr>
      <w:tr w14:paraId="7AFE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729CC4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F12B880">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EDEC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4.可测试线材端口：RJ11,RJ45。</w:t>
            </w:r>
          </w:p>
        </w:tc>
        <w:tc>
          <w:tcPr>
            <w:tcW w:w="1080" w:type="dxa"/>
            <w:vMerge w:val="continue"/>
            <w:tcBorders>
              <w:top w:val="nil"/>
              <w:left w:val="nil"/>
              <w:bottom w:val="single" w:color="000000" w:sz="8" w:space="0"/>
              <w:right w:val="single" w:color="000000" w:sz="8" w:space="0"/>
            </w:tcBorders>
            <w:shd w:val="clear"/>
            <w:vAlign w:val="center"/>
          </w:tcPr>
          <w:p w14:paraId="4E0CA75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758302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B5D3E51">
            <w:pPr>
              <w:jc w:val="center"/>
              <w:rPr>
                <w:rFonts w:hint="eastAsia" w:ascii="宋体" w:hAnsi="宋体" w:eastAsia="宋体" w:cs="宋体"/>
                <w:i w:val="0"/>
                <w:iCs w:val="0"/>
                <w:color w:val="000000"/>
                <w:sz w:val="20"/>
                <w:szCs w:val="20"/>
                <w:u w:val="none"/>
              </w:rPr>
            </w:pPr>
          </w:p>
        </w:tc>
      </w:tr>
      <w:tr w14:paraId="5CCD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7321FA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8A74432">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24132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5.可测试线材的长度范围：1-3000米。</w:t>
            </w:r>
          </w:p>
        </w:tc>
        <w:tc>
          <w:tcPr>
            <w:tcW w:w="1080" w:type="dxa"/>
            <w:vMerge w:val="continue"/>
            <w:tcBorders>
              <w:top w:val="nil"/>
              <w:left w:val="nil"/>
              <w:bottom w:val="single" w:color="000000" w:sz="8" w:space="0"/>
              <w:right w:val="single" w:color="000000" w:sz="8" w:space="0"/>
            </w:tcBorders>
            <w:shd w:val="clear"/>
            <w:vAlign w:val="center"/>
          </w:tcPr>
          <w:p w14:paraId="011C656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8F9784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3FA2AF3">
            <w:pPr>
              <w:jc w:val="center"/>
              <w:rPr>
                <w:rFonts w:hint="eastAsia" w:ascii="宋体" w:hAnsi="宋体" w:eastAsia="宋体" w:cs="宋体"/>
                <w:i w:val="0"/>
                <w:iCs w:val="0"/>
                <w:color w:val="000000"/>
                <w:sz w:val="20"/>
                <w:szCs w:val="20"/>
                <w:u w:val="none"/>
              </w:rPr>
            </w:pPr>
          </w:p>
        </w:tc>
      </w:tr>
      <w:tr w14:paraId="0388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5263F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080" w:type="dxa"/>
            <w:vMerge w:val="restart"/>
            <w:tcBorders>
              <w:top w:val="nil"/>
              <w:left w:val="nil"/>
              <w:bottom w:val="single" w:color="000000" w:sz="8" w:space="0"/>
              <w:right w:val="single" w:color="000000" w:sz="8" w:space="0"/>
            </w:tcBorders>
            <w:shd w:val="clear"/>
            <w:vAlign w:val="center"/>
          </w:tcPr>
          <w:p w14:paraId="493B9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集成电源</w:t>
            </w:r>
          </w:p>
        </w:tc>
        <w:tc>
          <w:tcPr>
            <w:tcW w:w="4842" w:type="dxa"/>
            <w:tcBorders>
              <w:top w:val="nil"/>
              <w:left w:val="nil"/>
              <w:bottom w:val="nil"/>
              <w:right w:val="single" w:color="000000" w:sz="8" w:space="0"/>
            </w:tcBorders>
            <w:shd w:val="clear"/>
            <w:vAlign w:val="center"/>
          </w:tcPr>
          <w:p w14:paraId="6D8BE7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1.市电200-240V输入，支持12V直流输出电压。</w:t>
            </w:r>
          </w:p>
        </w:tc>
        <w:tc>
          <w:tcPr>
            <w:tcW w:w="1080" w:type="dxa"/>
            <w:vMerge w:val="restart"/>
            <w:tcBorders>
              <w:top w:val="nil"/>
              <w:left w:val="nil"/>
              <w:bottom w:val="single" w:color="000000" w:sz="8" w:space="0"/>
              <w:right w:val="single" w:color="000000" w:sz="8" w:space="0"/>
            </w:tcBorders>
            <w:shd w:val="clear"/>
            <w:vAlign w:val="center"/>
          </w:tcPr>
          <w:p w14:paraId="5C988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vMerge w:val="restart"/>
            <w:tcBorders>
              <w:top w:val="nil"/>
              <w:left w:val="nil"/>
              <w:bottom w:val="single" w:color="000000" w:sz="8" w:space="0"/>
              <w:right w:val="single" w:color="000000" w:sz="8" w:space="0"/>
            </w:tcBorders>
            <w:shd w:val="clear"/>
            <w:vAlign w:val="center"/>
          </w:tcPr>
          <w:p w14:paraId="15665076">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555CB04E">
            <w:pPr>
              <w:jc w:val="center"/>
              <w:rPr>
                <w:rFonts w:hint="eastAsia" w:ascii="宋体" w:hAnsi="宋体" w:eastAsia="宋体" w:cs="宋体"/>
                <w:i w:val="0"/>
                <w:iCs w:val="0"/>
                <w:color w:val="000000"/>
                <w:sz w:val="20"/>
                <w:szCs w:val="20"/>
                <w:u w:val="none"/>
              </w:rPr>
            </w:pPr>
          </w:p>
        </w:tc>
      </w:tr>
      <w:tr w14:paraId="0976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F9B034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9CC61F6">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33CE4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2.主动风冷散热，支持电源状态指示，支持输出电压调节，支持导轨式安装和平面安装。</w:t>
            </w:r>
          </w:p>
        </w:tc>
        <w:tc>
          <w:tcPr>
            <w:tcW w:w="1080" w:type="dxa"/>
            <w:vMerge w:val="continue"/>
            <w:tcBorders>
              <w:top w:val="nil"/>
              <w:left w:val="nil"/>
              <w:bottom w:val="single" w:color="000000" w:sz="8" w:space="0"/>
              <w:right w:val="single" w:color="000000" w:sz="8" w:space="0"/>
            </w:tcBorders>
            <w:shd w:val="clear"/>
            <w:vAlign w:val="center"/>
          </w:tcPr>
          <w:p w14:paraId="258CC80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6D0CEA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D877422">
            <w:pPr>
              <w:jc w:val="center"/>
              <w:rPr>
                <w:rFonts w:hint="eastAsia" w:ascii="宋体" w:hAnsi="宋体" w:eastAsia="宋体" w:cs="宋体"/>
                <w:i w:val="0"/>
                <w:iCs w:val="0"/>
                <w:color w:val="000000"/>
                <w:sz w:val="20"/>
                <w:szCs w:val="20"/>
                <w:u w:val="none"/>
              </w:rPr>
            </w:pPr>
          </w:p>
        </w:tc>
      </w:tr>
      <w:tr w14:paraId="419C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A85625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288E956">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3E08C4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3.100%满脉冲负载老化测试具备短路保护，过压保护，过流保护，过热保护，高转换效率，长寿命和高可靠性。</w:t>
            </w:r>
          </w:p>
        </w:tc>
        <w:tc>
          <w:tcPr>
            <w:tcW w:w="1080" w:type="dxa"/>
            <w:vMerge w:val="continue"/>
            <w:tcBorders>
              <w:top w:val="nil"/>
              <w:left w:val="nil"/>
              <w:bottom w:val="single" w:color="000000" w:sz="8" w:space="0"/>
              <w:right w:val="single" w:color="000000" w:sz="8" w:space="0"/>
            </w:tcBorders>
            <w:shd w:val="clear"/>
            <w:vAlign w:val="center"/>
          </w:tcPr>
          <w:p w14:paraId="07A8B19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ED019D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6D877C8">
            <w:pPr>
              <w:jc w:val="center"/>
              <w:rPr>
                <w:rFonts w:hint="eastAsia" w:ascii="宋体" w:hAnsi="宋体" w:eastAsia="宋体" w:cs="宋体"/>
                <w:i w:val="0"/>
                <w:iCs w:val="0"/>
                <w:color w:val="000000"/>
                <w:sz w:val="20"/>
                <w:szCs w:val="20"/>
                <w:u w:val="none"/>
              </w:rPr>
            </w:pPr>
          </w:p>
        </w:tc>
      </w:tr>
      <w:tr w14:paraId="02D8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2D6E5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080" w:type="dxa"/>
            <w:vMerge w:val="restart"/>
            <w:tcBorders>
              <w:top w:val="nil"/>
              <w:left w:val="nil"/>
              <w:bottom w:val="single" w:color="000000" w:sz="8" w:space="0"/>
              <w:right w:val="single" w:color="000000" w:sz="8" w:space="0"/>
            </w:tcBorders>
            <w:shd w:val="clear"/>
            <w:vAlign w:val="center"/>
          </w:tcPr>
          <w:p w14:paraId="61592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百兆POE交换机 </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p>
        </w:tc>
        <w:tc>
          <w:tcPr>
            <w:tcW w:w="4842" w:type="dxa"/>
            <w:tcBorders>
              <w:top w:val="nil"/>
              <w:left w:val="nil"/>
              <w:bottom w:val="nil"/>
              <w:right w:val="single" w:color="000000" w:sz="8" w:space="0"/>
            </w:tcBorders>
            <w:shd w:val="clear"/>
            <w:vAlign w:val="center"/>
          </w:tcPr>
          <w:p w14:paraId="31D3BC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r>
              <w:rPr>
                <w:rFonts w:hint="eastAsia" w:ascii="宋体" w:hAnsi="宋体" w:eastAsia="宋体" w:cs="宋体"/>
                <w:i w:val="0"/>
                <w:iCs w:val="0"/>
                <w:color w:val="000000"/>
                <w:kern w:val="0"/>
                <w:sz w:val="20"/>
                <w:szCs w:val="20"/>
                <w:u w:val="none"/>
                <w:bdr w:val="none" w:color="auto" w:sz="0" w:space="0"/>
                <w:lang w:val="en-US" w:eastAsia="zh-CN" w:bidi="ar"/>
              </w:rPr>
              <w:t>8个10/100Mbps POE端口，2个10/100Mbps RJ45端口，单个端口≤30W，整机功率≤120W。</w:t>
            </w:r>
          </w:p>
        </w:tc>
        <w:tc>
          <w:tcPr>
            <w:tcW w:w="1080" w:type="dxa"/>
            <w:vMerge w:val="restart"/>
            <w:tcBorders>
              <w:top w:val="nil"/>
              <w:left w:val="nil"/>
              <w:bottom w:val="single" w:color="000000" w:sz="8" w:space="0"/>
              <w:right w:val="single" w:color="000000" w:sz="8" w:space="0"/>
            </w:tcBorders>
            <w:shd w:val="clear"/>
            <w:vAlign w:val="center"/>
          </w:tcPr>
          <w:p w14:paraId="4C51D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1127F937">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02E8D8B1">
            <w:pPr>
              <w:jc w:val="center"/>
              <w:rPr>
                <w:rFonts w:hint="eastAsia" w:ascii="宋体" w:hAnsi="宋体" w:eastAsia="宋体" w:cs="宋体"/>
                <w:i w:val="0"/>
                <w:iCs w:val="0"/>
                <w:color w:val="000000"/>
                <w:sz w:val="20"/>
                <w:szCs w:val="20"/>
                <w:u w:val="none"/>
              </w:rPr>
            </w:pPr>
          </w:p>
        </w:tc>
      </w:tr>
      <w:tr w14:paraId="2362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75F782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CF0C9B3">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35D5E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2.支持802.af/at标准，DC 52V 2.3A，支持端口VLAN，传输距离一键切换，最远可传输260M。</w:t>
            </w:r>
          </w:p>
        </w:tc>
        <w:tc>
          <w:tcPr>
            <w:tcW w:w="1080" w:type="dxa"/>
            <w:vMerge w:val="continue"/>
            <w:tcBorders>
              <w:top w:val="nil"/>
              <w:left w:val="nil"/>
              <w:bottom w:val="single" w:color="000000" w:sz="8" w:space="0"/>
              <w:right w:val="single" w:color="000000" w:sz="8" w:space="0"/>
            </w:tcBorders>
            <w:shd w:val="clear"/>
            <w:vAlign w:val="center"/>
          </w:tcPr>
          <w:p w14:paraId="127E8FA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541E25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8BF485E">
            <w:pPr>
              <w:jc w:val="center"/>
              <w:rPr>
                <w:rFonts w:hint="eastAsia" w:ascii="宋体" w:hAnsi="宋体" w:eastAsia="宋体" w:cs="宋体"/>
                <w:i w:val="0"/>
                <w:iCs w:val="0"/>
                <w:color w:val="000000"/>
                <w:sz w:val="20"/>
                <w:szCs w:val="20"/>
                <w:u w:val="none"/>
              </w:rPr>
            </w:pPr>
          </w:p>
        </w:tc>
      </w:tr>
      <w:tr w14:paraId="3BED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FAB9F5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C36E0B5">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7F8104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3.产品尺寸:200mm≤长度≤205mm；115mm≤宽度≤120mm；40mm≤高度≤45mm</w:t>
            </w:r>
          </w:p>
        </w:tc>
        <w:tc>
          <w:tcPr>
            <w:tcW w:w="1080" w:type="dxa"/>
            <w:vMerge w:val="continue"/>
            <w:tcBorders>
              <w:top w:val="nil"/>
              <w:left w:val="nil"/>
              <w:bottom w:val="single" w:color="000000" w:sz="8" w:space="0"/>
              <w:right w:val="single" w:color="000000" w:sz="8" w:space="0"/>
            </w:tcBorders>
            <w:shd w:val="clear"/>
            <w:vAlign w:val="center"/>
          </w:tcPr>
          <w:p w14:paraId="50A4D4A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B281EB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1733ACC">
            <w:pPr>
              <w:jc w:val="center"/>
              <w:rPr>
                <w:rFonts w:hint="eastAsia" w:ascii="宋体" w:hAnsi="宋体" w:eastAsia="宋体" w:cs="宋体"/>
                <w:i w:val="0"/>
                <w:iCs w:val="0"/>
                <w:color w:val="000000"/>
                <w:sz w:val="20"/>
                <w:szCs w:val="20"/>
                <w:u w:val="none"/>
              </w:rPr>
            </w:pPr>
          </w:p>
        </w:tc>
      </w:tr>
      <w:tr w14:paraId="5C2B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33F83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080" w:type="dxa"/>
            <w:vMerge w:val="restart"/>
            <w:tcBorders>
              <w:top w:val="nil"/>
              <w:left w:val="nil"/>
              <w:bottom w:val="single" w:color="000000" w:sz="8" w:space="0"/>
              <w:right w:val="single" w:color="000000" w:sz="8" w:space="0"/>
            </w:tcBorders>
            <w:shd w:val="clear"/>
            <w:vAlign w:val="center"/>
          </w:tcPr>
          <w:p w14:paraId="4E4F3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8口千兆交换机</w:t>
            </w:r>
          </w:p>
        </w:tc>
        <w:tc>
          <w:tcPr>
            <w:tcW w:w="4842" w:type="dxa"/>
            <w:tcBorders>
              <w:top w:val="nil"/>
              <w:left w:val="nil"/>
              <w:bottom w:val="nil"/>
              <w:right w:val="single" w:color="000000" w:sz="8" w:space="0"/>
            </w:tcBorders>
            <w:shd w:val="clear"/>
            <w:vAlign w:val="center"/>
          </w:tcPr>
          <w:p w14:paraId="47563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1.8个10/100/1000Mbps端口，金属外壳。</w:t>
            </w:r>
          </w:p>
        </w:tc>
        <w:tc>
          <w:tcPr>
            <w:tcW w:w="1080" w:type="dxa"/>
            <w:vMerge w:val="restart"/>
            <w:tcBorders>
              <w:top w:val="nil"/>
              <w:left w:val="nil"/>
              <w:bottom w:val="single" w:color="000000" w:sz="8" w:space="0"/>
              <w:right w:val="single" w:color="000000" w:sz="8" w:space="0"/>
            </w:tcBorders>
            <w:shd w:val="clear"/>
            <w:vAlign w:val="center"/>
          </w:tcPr>
          <w:p w14:paraId="549D3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0816E1B5">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486CE646">
            <w:pPr>
              <w:jc w:val="center"/>
              <w:rPr>
                <w:rFonts w:hint="eastAsia" w:ascii="宋体" w:hAnsi="宋体" w:eastAsia="宋体" w:cs="宋体"/>
                <w:i w:val="0"/>
                <w:iCs w:val="0"/>
                <w:color w:val="000000"/>
                <w:sz w:val="20"/>
                <w:szCs w:val="20"/>
                <w:u w:val="none"/>
              </w:rPr>
            </w:pPr>
          </w:p>
        </w:tc>
      </w:tr>
      <w:tr w14:paraId="0BEE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739A4B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3B561B1">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4DD10F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2.支持VLAN、Extend，环路告警，背板带宽16Gbps，外置电源</w:t>
            </w:r>
          </w:p>
        </w:tc>
        <w:tc>
          <w:tcPr>
            <w:tcW w:w="1080" w:type="dxa"/>
            <w:vMerge w:val="continue"/>
            <w:tcBorders>
              <w:top w:val="nil"/>
              <w:left w:val="nil"/>
              <w:bottom w:val="single" w:color="000000" w:sz="8" w:space="0"/>
              <w:right w:val="single" w:color="000000" w:sz="8" w:space="0"/>
            </w:tcBorders>
            <w:shd w:val="clear"/>
            <w:vAlign w:val="center"/>
          </w:tcPr>
          <w:p w14:paraId="2650653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BEBA15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0B010CA">
            <w:pPr>
              <w:jc w:val="center"/>
              <w:rPr>
                <w:rFonts w:hint="eastAsia" w:ascii="宋体" w:hAnsi="宋体" w:eastAsia="宋体" w:cs="宋体"/>
                <w:i w:val="0"/>
                <w:iCs w:val="0"/>
                <w:color w:val="000000"/>
                <w:sz w:val="20"/>
                <w:szCs w:val="20"/>
                <w:u w:val="none"/>
              </w:rPr>
            </w:pPr>
          </w:p>
        </w:tc>
      </w:tr>
      <w:tr w14:paraId="56EF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27D62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080" w:type="dxa"/>
            <w:vMerge w:val="restart"/>
            <w:tcBorders>
              <w:top w:val="nil"/>
              <w:left w:val="nil"/>
              <w:bottom w:val="single" w:color="000000" w:sz="8" w:space="0"/>
              <w:right w:val="single" w:color="000000" w:sz="8" w:space="0"/>
            </w:tcBorders>
            <w:shd w:val="clear"/>
            <w:vAlign w:val="center"/>
          </w:tcPr>
          <w:p w14:paraId="4F9EC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红外光栅</w:t>
            </w:r>
          </w:p>
        </w:tc>
        <w:tc>
          <w:tcPr>
            <w:tcW w:w="4842" w:type="dxa"/>
            <w:tcBorders>
              <w:top w:val="nil"/>
              <w:left w:val="nil"/>
              <w:bottom w:val="nil"/>
              <w:right w:val="single" w:color="000000" w:sz="8" w:space="0"/>
            </w:tcBorders>
            <w:shd w:val="clear"/>
            <w:vAlign w:val="center"/>
          </w:tcPr>
          <w:p w14:paraId="0C972E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1.警戒距离：≥10米，光束数：≥6束。</w:t>
            </w:r>
          </w:p>
        </w:tc>
        <w:tc>
          <w:tcPr>
            <w:tcW w:w="1080" w:type="dxa"/>
            <w:vMerge w:val="restart"/>
            <w:tcBorders>
              <w:top w:val="nil"/>
              <w:left w:val="nil"/>
              <w:bottom w:val="single" w:color="000000" w:sz="8" w:space="0"/>
              <w:right w:val="single" w:color="000000" w:sz="8" w:space="0"/>
            </w:tcBorders>
            <w:shd w:val="clear"/>
            <w:vAlign w:val="center"/>
          </w:tcPr>
          <w:p w14:paraId="7E971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80" w:type="dxa"/>
            <w:vMerge w:val="restart"/>
            <w:tcBorders>
              <w:top w:val="nil"/>
              <w:left w:val="nil"/>
              <w:bottom w:val="single" w:color="000000" w:sz="8" w:space="0"/>
              <w:right w:val="single" w:color="000000" w:sz="8" w:space="0"/>
            </w:tcBorders>
            <w:shd w:val="clear"/>
            <w:vAlign w:val="center"/>
          </w:tcPr>
          <w:p w14:paraId="39C00080">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0CBCC1DC">
            <w:pPr>
              <w:jc w:val="center"/>
              <w:rPr>
                <w:rFonts w:hint="eastAsia" w:ascii="宋体" w:hAnsi="宋体" w:eastAsia="宋体" w:cs="宋体"/>
                <w:i w:val="0"/>
                <w:iCs w:val="0"/>
                <w:color w:val="000000"/>
                <w:sz w:val="20"/>
                <w:szCs w:val="20"/>
                <w:u w:val="none"/>
              </w:rPr>
            </w:pPr>
          </w:p>
        </w:tc>
      </w:tr>
      <w:tr w14:paraId="2A64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7B9EBE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D99842C">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CEFB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2.感应速度：200～500msec，警报输出：继电器接点输出NO.NC。</w:t>
            </w:r>
          </w:p>
        </w:tc>
        <w:tc>
          <w:tcPr>
            <w:tcW w:w="1080" w:type="dxa"/>
            <w:vMerge w:val="continue"/>
            <w:tcBorders>
              <w:top w:val="nil"/>
              <w:left w:val="nil"/>
              <w:bottom w:val="single" w:color="000000" w:sz="8" w:space="0"/>
              <w:right w:val="single" w:color="000000" w:sz="8" w:space="0"/>
            </w:tcBorders>
            <w:shd w:val="clear"/>
            <w:vAlign w:val="center"/>
          </w:tcPr>
          <w:p w14:paraId="4B4E5E1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935F45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7FDAF16">
            <w:pPr>
              <w:jc w:val="center"/>
              <w:rPr>
                <w:rFonts w:hint="eastAsia" w:ascii="宋体" w:hAnsi="宋体" w:eastAsia="宋体" w:cs="宋体"/>
                <w:i w:val="0"/>
                <w:iCs w:val="0"/>
                <w:color w:val="000000"/>
                <w:sz w:val="20"/>
                <w:szCs w:val="20"/>
                <w:u w:val="none"/>
              </w:rPr>
            </w:pPr>
          </w:p>
        </w:tc>
      </w:tr>
      <w:tr w14:paraId="78A4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F56047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4F13390">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5E163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3.接点容量：AC/DC30V 0.5AMAX，电压：DC9V～24V 15W，使用温/湿度范围：-25℃～55℃5%～95%RH（相对湿度）。</w:t>
            </w:r>
          </w:p>
        </w:tc>
        <w:tc>
          <w:tcPr>
            <w:tcW w:w="1080" w:type="dxa"/>
            <w:vMerge w:val="continue"/>
            <w:tcBorders>
              <w:top w:val="nil"/>
              <w:left w:val="nil"/>
              <w:bottom w:val="single" w:color="000000" w:sz="8" w:space="0"/>
              <w:right w:val="single" w:color="000000" w:sz="8" w:space="0"/>
            </w:tcBorders>
            <w:shd w:val="clear"/>
            <w:vAlign w:val="center"/>
          </w:tcPr>
          <w:p w14:paraId="4C98E8A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F63277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62EA920">
            <w:pPr>
              <w:jc w:val="center"/>
              <w:rPr>
                <w:rFonts w:hint="eastAsia" w:ascii="宋体" w:hAnsi="宋体" w:eastAsia="宋体" w:cs="宋体"/>
                <w:i w:val="0"/>
                <w:iCs w:val="0"/>
                <w:color w:val="000000"/>
                <w:sz w:val="20"/>
                <w:szCs w:val="20"/>
                <w:u w:val="none"/>
              </w:rPr>
            </w:pPr>
          </w:p>
        </w:tc>
      </w:tr>
      <w:tr w14:paraId="4BBD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CE116D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0CBD3F2">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1849B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4.光轴调整角度：无极360°，材质：铝合金外壳</w:t>
            </w:r>
          </w:p>
        </w:tc>
        <w:tc>
          <w:tcPr>
            <w:tcW w:w="1080" w:type="dxa"/>
            <w:vMerge w:val="continue"/>
            <w:tcBorders>
              <w:top w:val="nil"/>
              <w:left w:val="nil"/>
              <w:bottom w:val="single" w:color="000000" w:sz="8" w:space="0"/>
              <w:right w:val="single" w:color="000000" w:sz="8" w:space="0"/>
            </w:tcBorders>
            <w:shd w:val="clear"/>
            <w:vAlign w:val="center"/>
          </w:tcPr>
          <w:p w14:paraId="578E49C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B3C499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9224686">
            <w:pPr>
              <w:jc w:val="center"/>
              <w:rPr>
                <w:rFonts w:hint="eastAsia" w:ascii="宋体" w:hAnsi="宋体" w:eastAsia="宋体" w:cs="宋体"/>
                <w:i w:val="0"/>
                <w:iCs w:val="0"/>
                <w:color w:val="000000"/>
                <w:sz w:val="20"/>
                <w:szCs w:val="20"/>
                <w:u w:val="none"/>
              </w:rPr>
            </w:pPr>
          </w:p>
        </w:tc>
      </w:tr>
      <w:tr w14:paraId="72CB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484FE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080" w:type="dxa"/>
            <w:tcBorders>
              <w:top w:val="nil"/>
              <w:left w:val="nil"/>
              <w:bottom w:val="single" w:color="000000" w:sz="8" w:space="0"/>
              <w:right w:val="single" w:color="000000" w:sz="8" w:space="0"/>
            </w:tcBorders>
            <w:shd w:val="clear"/>
            <w:vAlign w:val="center"/>
          </w:tcPr>
          <w:p w14:paraId="1DE9F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RVV电缆</w:t>
            </w:r>
          </w:p>
        </w:tc>
        <w:tc>
          <w:tcPr>
            <w:tcW w:w="4842" w:type="dxa"/>
            <w:tcBorders>
              <w:top w:val="nil"/>
              <w:left w:val="nil"/>
              <w:bottom w:val="single" w:color="000000" w:sz="8" w:space="0"/>
              <w:right w:val="single" w:color="000000" w:sz="8" w:space="0"/>
            </w:tcBorders>
            <w:shd w:val="clear"/>
            <w:vAlign w:val="center"/>
          </w:tcPr>
          <w:p w14:paraId="72415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RVV 2x1.0x0.6 ，无氧铜 200米/卷</w:t>
            </w:r>
          </w:p>
        </w:tc>
        <w:tc>
          <w:tcPr>
            <w:tcW w:w="1080" w:type="dxa"/>
            <w:tcBorders>
              <w:top w:val="nil"/>
              <w:left w:val="nil"/>
              <w:bottom w:val="single" w:color="000000" w:sz="8" w:space="0"/>
              <w:right w:val="single" w:color="000000" w:sz="8" w:space="0"/>
            </w:tcBorders>
            <w:shd w:val="clear"/>
            <w:vAlign w:val="center"/>
          </w:tcPr>
          <w:p w14:paraId="7B1E3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卷</w:t>
            </w:r>
          </w:p>
        </w:tc>
        <w:tc>
          <w:tcPr>
            <w:tcW w:w="1080" w:type="dxa"/>
            <w:tcBorders>
              <w:top w:val="nil"/>
              <w:left w:val="nil"/>
              <w:bottom w:val="single" w:color="000000" w:sz="8" w:space="0"/>
              <w:right w:val="single" w:color="000000" w:sz="8" w:space="0"/>
            </w:tcBorders>
            <w:shd w:val="clear"/>
            <w:vAlign w:val="center"/>
          </w:tcPr>
          <w:p w14:paraId="79BE702B">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104CFF47">
            <w:pPr>
              <w:jc w:val="center"/>
              <w:rPr>
                <w:rFonts w:hint="eastAsia" w:ascii="宋体" w:hAnsi="宋体" w:eastAsia="宋体" w:cs="宋体"/>
                <w:i w:val="0"/>
                <w:iCs w:val="0"/>
                <w:color w:val="000000"/>
                <w:sz w:val="20"/>
                <w:szCs w:val="20"/>
                <w:u w:val="none"/>
              </w:rPr>
            </w:pPr>
          </w:p>
        </w:tc>
      </w:tr>
      <w:tr w14:paraId="6BCD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7EC40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080" w:type="dxa"/>
            <w:tcBorders>
              <w:top w:val="nil"/>
              <w:left w:val="nil"/>
              <w:bottom w:val="single" w:color="000000" w:sz="8" w:space="0"/>
              <w:right w:val="single" w:color="000000" w:sz="8" w:space="0"/>
            </w:tcBorders>
            <w:shd w:val="clear"/>
            <w:vAlign w:val="center"/>
          </w:tcPr>
          <w:p w14:paraId="506B3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室内六类</w:t>
            </w:r>
          </w:p>
        </w:tc>
        <w:tc>
          <w:tcPr>
            <w:tcW w:w="4842" w:type="dxa"/>
            <w:tcBorders>
              <w:top w:val="nil"/>
              <w:left w:val="nil"/>
              <w:bottom w:val="single" w:color="000000" w:sz="8" w:space="0"/>
              <w:right w:val="single" w:color="000000" w:sz="8" w:space="0"/>
            </w:tcBorders>
            <w:shd w:val="clear"/>
            <w:vAlign w:val="center"/>
          </w:tcPr>
          <w:p w14:paraId="1C7EF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300米无氧铜4*2*0.54</w:t>
            </w:r>
          </w:p>
        </w:tc>
        <w:tc>
          <w:tcPr>
            <w:tcW w:w="1080" w:type="dxa"/>
            <w:tcBorders>
              <w:top w:val="nil"/>
              <w:left w:val="nil"/>
              <w:bottom w:val="single" w:color="000000" w:sz="8" w:space="0"/>
              <w:right w:val="single" w:color="000000" w:sz="8" w:space="0"/>
            </w:tcBorders>
            <w:shd w:val="clear"/>
            <w:vAlign w:val="center"/>
          </w:tcPr>
          <w:p w14:paraId="11B9A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箱</w:t>
            </w:r>
          </w:p>
        </w:tc>
        <w:tc>
          <w:tcPr>
            <w:tcW w:w="1080" w:type="dxa"/>
            <w:tcBorders>
              <w:top w:val="nil"/>
              <w:left w:val="nil"/>
              <w:bottom w:val="single" w:color="000000" w:sz="8" w:space="0"/>
              <w:right w:val="single" w:color="000000" w:sz="8" w:space="0"/>
            </w:tcBorders>
            <w:shd w:val="clear"/>
            <w:vAlign w:val="center"/>
          </w:tcPr>
          <w:p w14:paraId="7FE3F1D8">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03A94209">
            <w:pPr>
              <w:jc w:val="center"/>
              <w:rPr>
                <w:rFonts w:hint="eastAsia" w:ascii="宋体" w:hAnsi="宋体" w:eastAsia="宋体" w:cs="宋体"/>
                <w:i w:val="0"/>
                <w:iCs w:val="0"/>
                <w:color w:val="000000"/>
                <w:sz w:val="20"/>
                <w:szCs w:val="20"/>
                <w:u w:val="none"/>
              </w:rPr>
            </w:pPr>
          </w:p>
        </w:tc>
      </w:tr>
      <w:tr w14:paraId="7BB2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47BA5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080" w:type="dxa"/>
            <w:tcBorders>
              <w:top w:val="nil"/>
              <w:left w:val="nil"/>
              <w:bottom w:val="single" w:color="000000" w:sz="8" w:space="0"/>
              <w:right w:val="single" w:color="000000" w:sz="8" w:space="0"/>
            </w:tcBorders>
            <w:shd w:val="clear"/>
            <w:vAlign w:val="center"/>
          </w:tcPr>
          <w:p w14:paraId="07EAF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六类非屏蔽免打模块</w:t>
            </w:r>
          </w:p>
        </w:tc>
        <w:tc>
          <w:tcPr>
            <w:tcW w:w="4842" w:type="dxa"/>
            <w:tcBorders>
              <w:top w:val="nil"/>
              <w:left w:val="nil"/>
              <w:bottom w:val="single" w:color="000000" w:sz="8" w:space="0"/>
              <w:right w:val="single" w:color="000000" w:sz="8" w:space="0"/>
            </w:tcBorders>
            <w:shd w:val="clear"/>
            <w:vAlign w:val="center"/>
          </w:tcPr>
          <w:p w14:paraId="55BDB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180°六类非屏蔽免打模块（旋转免打式）</w:t>
            </w:r>
          </w:p>
        </w:tc>
        <w:tc>
          <w:tcPr>
            <w:tcW w:w="1080" w:type="dxa"/>
            <w:tcBorders>
              <w:top w:val="nil"/>
              <w:left w:val="nil"/>
              <w:bottom w:val="single" w:color="000000" w:sz="8" w:space="0"/>
              <w:right w:val="single" w:color="000000" w:sz="8" w:space="0"/>
            </w:tcBorders>
            <w:shd w:val="clear"/>
            <w:vAlign w:val="center"/>
          </w:tcPr>
          <w:p w14:paraId="40834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tcBorders>
              <w:top w:val="nil"/>
              <w:left w:val="nil"/>
              <w:bottom w:val="single" w:color="000000" w:sz="8" w:space="0"/>
              <w:right w:val="single" w:color="000000" w:sz="8" w:space="0"/>
            </w:tcBorders>
            <w:shd w:val="clear"/>
            <w:vAlign w:val="center"/>
          </w:tcPr>
          <w:p w14:paraId="02918518">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6174D546">
            <w:pPr>
              <w:jc w:val="center"/>
              <w:rPr>
                <w:rFonts w:hint="eastAsia" w:ascii="宋体" w:hAnsi="宋体" w:eastAsia="宋体" w:cs="宋体"/>
                <w:i w:val="0"/>
                <w:iCs w:val="0"/>
                <w:color w:val="000000"/>
                <w:sz w:val="20"/>
                <w:szCs w:val="20"/>
                <w:u w:val="none"/>
              </w:rPr>
            </w:pPr>
          </w:p>
        </w:tc>
      </w:tr>
      <w:tr w14:paraId="363D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15CEB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080" w:type="dxa"/>
            <w:tcBorders>
              <w:top w:val="nil"/>
              <w:left w:val="nil"/>
              <w:bottom w:val="single" w:color="000000" w:sz="8" w:space="0"/>
              <w:right w:val="single" w:color="000000" w:sz="8" w:space="0"/>
            </w:tcBorders>
            <w:shd w:val="clear"/>
            <w:vAlign w:val="center"/>
          </w:tcPr>
          <w:p w14:paraId="53869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六类非屏蔽RJ45水晶头</w:t>
            </w:r>
          </w:p>
        </w:tc>
        <w:tc>
          <w:tcPr>
            <w:tcW w:w="4842" w:type="dxa"/>
            <w:tcBorders>
              <w:top w:val="nil"/>
              <w:left w:val="nil"/>
              <w:bottom w:val="single" w:color="000000" w:sz="8" w:space="0"/>
              <w:right w:val="single" w:color="000000" w:sz="8" w:space="0"/>
            </w:tcBorders>
            <w:shd w:val="clear"/>
            <w:vAlign w:val="center"/>
          </w:tcPr>
          <w:p w14:paraId="7372A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100个/盒 六类网头 8P8C</w:t>
            </w:r>
          </w:p>
        </w:tc>
        <w:tc>
          <w:tcPr>
            <w:tcW w:w="1080" w:type="dxa"/>
            <w:tcBorders>
              <w:top w:val="nil"/>
              <w:left w:val="nil"/>
              <w:bottom w:val="single" w:color="000000" w:sz="8" w:space="0"/>
              <w:right w:val="single" w:color="000000" w:sz="8" w:space="0"/>
            </w:tcBorders>
            <w:shd w:val="clear"/>
            <w:vAlign w:val="center"/>
          </w:tcPr>
          <w:p w14:paraId="75B68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080" w:type="dxa"/>
            <w:tcBorders>
              <w:top w:val="nil"/>
              <w:left w:val="nil"/>
              <w:bottom w:val="single" w:color="000000" w:sz="8" w:space="0"/>
              <w:right w:val="single" w:color="000000" w:sz="8" w:space="0"/>
            </w:tcBorders>
            <w:shd w:val="clear"/>
            <w:vAlign w:val="center"/>
          </w:tcPr>
          <w:p w14:paraId="5C50B600">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5B830C2A">
            <w:pPr>
              <w:jc w:val="center"/>
              <w:rPr>
                <w:rFonts w:hint="eastAsia" w:ascii="宋体" w:hAnsi="宋体" w:eastAsia="宋体" w:cs="宋体"/>
                <w:i w:val="0"/>
                <w:iCs w:val="0"/>
                <w:color w:val="000000"/>
                <w:sz w:val="20"/>
                <w:szCs w:val="20"/>
                <w:u w:val="none"/>
              </w:rPr>
            </w:pPr>
          </w:p>
        </w:tc>
      </w:tr>
      <w:tr w14:paraId="058D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445A7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080" w:type="dxa"/>
            <w:tcBorders>
              <w:top w:val="nil"/>
              <w:left w:val="nil"/>
              <w:bottom w:val="single" w:color="000000" w:sz="8" w:space="0"/>
              <w:right w:val="single" w:color="000000" w:sz="8" w:space="0"/>
            </w:tcBorders>
            <w:shd w:val="clear" w:color="auto" w:fill="FFFFFF"/>
            <w:vAlign w:val="center"/>
          </w:tcPr>
          <w:p w14:paraId="4C4FF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网线钳</w:t>
            </w:r>
          </w:p>
        </w:tc>
        <w:tc>
          <w:tcPr>
            <w:tcW w:w="4842" w:type="dxa"/>
            <w:tcBorders>
              <w:top w:val="nil"/>
              <w:left w:val="nil"/>
              <w:bottom w:val="single" w:color="000000" w:sz="8" w:space="0"/>
              <w:right w:val="single" w:color="000000" w:sz="8" w:space="0"/>
            </w:tcBorders>
            <w:shd w:val="clear" w:color="auto" w:fill="FFFFFF"/>
            <w:vAlign w:val="center"/>
          </w:tcPr>
          <w:p w14:paraId="1965F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不锈钢合金单用网线钳，RJ45</w:t>
            </w:r>
          </w:p>
        </w:tc>
        <w:tc>
          <w:tcPr>
            <w:tcW w:w="1080" w:type="dxa"/>
            <w:tcBorders>
              <w:top w:val="nil"/>
              <w:left w:val="nil"/>
              <w:bottom w:val="single" w:color="000000" w:sz="8" w:space="0"/>
              <w:right w:val="single" w:color="000000" w:sz="8" w:space="0"/>
            </w:tcBorders>
            <w:shd w:val="clear"/>
            <w:vAlign w:val="center"/>
          </w:tcPr>
          <w:p w14:paraId="0124A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tcBorders>
              <w:top w:val="nil"/>
              <w:left w:val="nil"/>
              <w:bottom w:val="single" w:color="000000" w:sz="8" w:space="0"/>
              <w:right w:val="single" w:color="000000" w:sz="8" w:space="0"/>
            </w:tcBorders>
            <w:shd w:val="clear"/>
            <w:vAlign w:val="center"/>
          </w:tcPr>
          <w:p w14:paraId="5DB3D9B6">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5E1347BE">
            <w:pPr>
              <w:jc w:val="center"/>
              <w:rPr>
                <w:rFonts w:hint="eastAsia" w:ascii="宋体" w:hAnsi="宋体" w:eastAsia="宋体" w:cs="宋体"/>
                <w:i w:val="0"/>
                <w:iCs w:val="0"/>
                <w:color w:val="000000"/>
                <w:sz w:val="20"/>
                <w:szCs w:val="20"/>
                <w:u w:val="none"/>
              </w:rPr>
            </w:pPr>
          </w:p>
        </w:tc>
      </w:tr>
      <w:tr w14:paraId="7769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2577F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080" w:type="dxa"/>
            <w:tcBorders>
              <w:top w:val="nil"/>
              <w:left w:val="nil"/>
              <w:bottom w:val="single" w:color="000000" w:sz="8" w:space="0"/>
              <w:right w:val="single" w:color="000000" w:sz="8" w:space="0"/>
            </w:tcBorders>
            <w:shd w:val="clear"/>
            <w:vAlign w:val="center"/>
          </w:tcPr>
          <w:p w14:paraId="2D605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HDMI分配器</w:t>
            </w:r>
          </w:p>
        </w:tc>
        <w:tc>
          <w:tcPr>
            <w:tcW w:w="4842" w:type="dxa"/>
            <w:tcBorders>
              <w:top w:val="nil"/>
              <w:left w:val="nil"/>
              <w:bottom w:val="single" w:color="000000" w:sz="8" w:space="0"/>
              <w:right w:val="single" w:color="000000" w:sz="8" w:space="0"/>
            </w:tcBorders>
            <w:shd w:val="clear"/>
            <w:vAlign w:val="center"/>
          </w:tcPr>
          <w:p w14:paraId="23E76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HDMI一分四，支持超高清4K*2K@30Hz,铁盒</w:t>
            </w:r>
          </w:p>
        </w:tc>
        <w:tc>
          <w:tcPr>
            <w:tcW w:w="1080" w:type="dxa"/>
            <w:tcBorders>
              <w:top w:val="nil"/>
              <w:left w:val="nil"/>
              <w:bottom w:val="single" w:color="000000" w:sz="8" w:space="0"/>
              <w:right w:val="single" w:color="000000" w:sz="8" w:space="0"/>
            </w:tcBorders>
            <w:shd w:val="clear"/>
            <w:vAlign w:val="center"/>
          </w:tcPr>
          <w:p w14:paraId="51AC3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single" w:color="000000" w:sz="8" w:space="0"/>
              <w:right w:val="single" w:color="000000" w:sz="8" w:space="0"/>
            </w:tcBorders>
            <w:shd w:val="clear"/>
            <w:vAlign w:val="center"/>
          </w:tcPr>
          <w:p w14:paraId="77431E00">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0E431AE8">
            <w:pPr>
              <w:jc w:val="center"/>
              <w:rPr>
                <w:rFonts w:hint="eastAsia" w:ascii="宋体" w:hAnsi="宋体" w:eastAsia="宋体" w:cs="宋体"/>
                <w:i w:val="0"/>
                <w:iCs w:val="0"/>
                <w:color w:val="000000"/>
                <w:sz w:val="20"/>
                <w:szCs w:val="20"/>
                <w:u w:val="none"/>
              </w:rPr>
            </w:pPr>
          </w:p>
        </w:tc>
      </w:tr>
      <w:tr w14:paraId="1787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46933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080" w:type="dxa"/>
            <w:tcBorders>
              <w:top w:val="nil"/>
              <w:left w:val="nil"/>
              <w:bottom w:val="single" w:color="000000" w:sz="8" w:space="0"/>
              <w:right w:val="single" w:color="000000" w:sz="8" w:space="0"/>
            </w:tcBorders>
            <w:shd w:val="clear"/>
            <w:vAlign w:val="center"/>
          </w:tcPr>
          <w:p w14:paraId="0BAFA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HDMI切换器</w:t>
            </w:r>
          </w:p>
        </w:tc>
        <w:tc>
          <w:tcPr>
            <w:tcW w:w="4842" w:type="dxa"/>
            <w:tcBorders>
              <w:top w:val="nil"/>
              <w:left w:val="nil"/>
              <w:bottom w:val="single" w:color="000000" w:sz="8" w:space="0"/>
              <w:right w:val="single" w:color="000000" w:sz="8" w:space="0"/>
            </w:tcBorders>
            <w:shd w:val="clear"/>
            <w:vAlign w:val="center"/>
          </w:tcPr>
          <w:p w14:paraId="027B68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HDMI二进一，支持超高清4K*2K@60Hz,铝合金盒</w:t>
            </w:r>
          </w:p>
        </w:tc>
        <w:tc>
          <w:tcPr>
            <w:tcW w:w="1080" w:type="dxa"/>
            <w:tcBorders>
              <w:top w:val="nil"/>
              <w:left w:val="nil"/>
              <w:bottom w:val="single" w:color="000000" w:sz="8" w:space="0"/>
              <w:right w:val="single" w:color="000000" w:sz="8" w:space="0"/>
            </w:tcBorders>
            <w:shd w:val="clear"/>
            <w:vAlign w:val="center"/>
          </w:tcPr>
          <w:p w14:paraId="13C90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single" w:color="000000" w:sz="8" w:space="0"/>
              <w:right w:val="single" w:color="000000" w:sz="8" w:space="0"/>
            </w:tcBorders>
            <w:shd w:val="clear"/>
            <w:vAlign w:val="center"/>
          </w:tcPr>
          <w:p w14:paraId="5966ECB7">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318D3F97">
            <w:pPr>
              <w:jc w:val="center"/>
              <w:rPr>
                <w:rFonts w:hint="eastAsia" w:ascii="宋体" w:hAnsi="宋体" w:eastAsia="宋体" w:cs="宋体"/>
                <w:i w:val="0"/>
                <w:iCs w:val="0"/>
                <w:color w:val="000000"/>
                <w:sz w:val="20"/>
                <w:szCs w:val="20"/>
                <w:u w:val="none"/>
              </w:rPr>
            </w:pPr>
          </w:p>
        </w:tc>
      </w:tr>
      <w:tr w14:paraId="22CD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00294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080" w:type="dxa"/>
            <w:tcBorders>
              <w:top w:val="nil"/>
              <w:left w:val="nil"/>
              <w:bottom w:val="single" w:color="000000" w:sz="8" w:space="0"/>
              <w:right w:val="single" w:color="000000" w:sz="8" w:space="0"/>
            </w:tcBorders>
            <w:shd w:val="clear"/>
            <w:vAlign w:val="center"/>
          </w:tcPr>
          <w:p w14:paraId="021F6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HDMI网络延长器</w:t>
            </w:r>
          </w:p>
        </w:tc>
        <w:tc>
          <w:tcPr>
            <w:tcW w:w="4842" w:type="dxa"/>
            <w:tcBorders>
              <w:top w:val="nil"/>
              <w:left w:val="nil"/>
              <w:bottom w:val="single" w:color="000000" w:sz="8" w:space="0"/>
              <w:right w:val="single" w:color="000000" w:sz="8" w:space="0"/>
            </w:tcBorders>
            <w:shd w:val="clear"/>
            <w:vAlign w:val="center"/>
          </w:tcPr>
          <w:p w14:paraId="5F9846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支持单网线130米传输HDMI2.0信号，4K*2K@60Hz，支持HDR，支持HDCP,铝合金盒</w:t>
            </w:r>
          </w:p>
        </w:tc>
        <w:tc>
          <w:tcPr>
            <w:tcW w:w="1080" w:type="dxa"/>
            <w:tcBorders>
              <w:top w:val="nil"/>
              <w:left w:val="nil"/>
              <w:bottom w:val="single" w:color="000000" w:sz="8" w:space="0"/>
              <w:right w:val="single" w:color="000000" w:sz="8" w:space="0"/>
            </w:tcBorders>
            <w:shd w:val="clear"/>
            <w:vAlign w:val="center"/>
          </w:tcPr>
          <w:p w14:paraId="43C24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single" w:color="000000" w:sz="8" w:space="0"/>
              <w:right w:val="single" w:color="000000" w:sz="8" w:space="0"/>
            </w:tcBorders>
            <w:shd w:val="clear"/>
            <w:vAlign w:val="center"/>
          </w:tcPr>
          <w:p w14:paraId="2A6082D4">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006C04E0">
            <w:pPr>
              <w:jc w:val="center"/>
              <w:rPr>
                <w:rFonts w:hint="eastAsia" w:ascii="宋体" w:hAnsi="宋体" w:eastAsia="宋体" w:cs="宋体"/>
                <w:i w:val="0"/>
                <w:iCs w:val="0"/>
                <w:color w:val="000000"/>
                <w:sz w:val="20"/>
                <w:szCs w:val="20"/>
                <w:u w:val="none"/>
              </w:rPr>
            </w:pPr>
          </w:p>
        </w:tc>
      </w:tr>
      <w:tr w14:paraId="0E60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07322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080" w:type="dxa"/>
            <w:tcBorders>
              <w:top w:val="nil"/>
              <w:left w:val="nil"/>
              <w:bottom w:val="single" w:color="000000" w:sz="8" w:space="0"/>
              <w:right w:val="single" w:color="000000" w:sz="8" w:space="0"/>
            </w:tcBorders>
            <w:shd w:val="clear"/>
            <w:vAlign w:val="center"/>
          </w:tcPr>
          <w:p w14:paraId="383DC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HDMI线</w:t>
            </w:r>
          </w:p>
        </w:tc>
        <w:tc>
          <w:tcPr>
            <w:tcW w:w="4842" w:type="dxa"/>
            <w:tcBorders>
              <w:top w:val="nil"/>
              <w:left w:val="nil"/>
              <w:bottom w:val="single" w:color="000000" w:sz="8" w:space="0"/>
              <w:right w:val="single" w:color="000000" w:sz="8" w:space="0"/>
            </w:tcBorders>
            <w:shd w:val="clear"/>
            <w:vAlign w:val="center"/>
          </w:tcPr>
          <w:p w14:paraId="3D6D0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外观镀金，OD:≥9.0MM，长度≥15米，支持4K30HZ显示输出。</w:t>
            </w:r>
          </w:p>
        </w:tc>
        <w:tc>
          <w:tcPr>
            <w:tcW w:w="1080" w:type="dxa"/>
            <w:tcBorders>
              <w:top w:val="nil"/>
              <w:left w:val="nil"/>
              <w:bottom w:val="single" w:color="000000" w:sz="8" w:space="0"/>
              <w:right w:val="single" w:color="000000" w:sz="8" w:space="0"/>
            </w:tcBorders>
            <w:shd w:val="clear"/>
            <w:vAlign w:val="center"/>
          </w:tcPr>
          <w:p w14:paraId="07A10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080" w:type="dxa"/>
            <w:tcBorders>
              <w:top w:val="nil"/>
              <w:left w:val="nil"/>
              <w:bottom w:val="single" w:color="000000" w:sz="8" w:space="0"/>
              <w:right w:val="single" w:color="000000" w:sz="8" w:space="0"/>
            </w:tcBorders>
            <w:shd w:val="clear"/>
            <w:vAlign w:val="center"/>
          </w:tcPr>
          <w:p w14:paraId="4C6D864C">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13A20557">
            <w:pPr>
              <w:jc w:val="center"/>
              <w:rPr>
                <w:rFonts w:hint="eastAsia" w:ascii="宋体" w:hAnsi="宋体" w:eastAsia="宋体" w:cs="宋体"/>
                <w:i w:val="0"/>
                <w:iCs w:val="0"/>
                <w:color w:val="000000"/>
                <w:sz w:val="20"/>
                <w:szCs w:val="20"/>
                <w:u w:val="none"/>
              </w:rPr>
            </w:pPr>
          </w:p>
        </w:tc>
      </w:tr>
      <w:tr w14:paraId="46A2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10CC9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080" w:type="dxa"/>
            <w:tcBorders>
              <w:top w:val="nil"/>
              <w:left w:val="nil"/>
              <w:bottom w:val="single" w:color="000000" w:sz="8" w:space="0"/>
              <w:right w:val="single" w:color="000000" w:sz="8" w:space="0"/>
            </w:tcBorders>
            <w:shd w:val="clear"/>
            <w:vAlign w:val="center"/>
          </w:tcPr>
          <w:p w14:paraId="6B084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机柜1</w:t>
            </w:r>
          </w:p>
        </w:tc>
        <w:tc>
          <w:tcPr>
            <w:tcW w:w="4842" w:type="dxa"/>
            <w:tcBorders>
              <w:top w:val="nil"/>
              <w:left w:val="nil"/>
              <w:bottom w:val="single" w:color="000000" w:sz="8" w:space="0"/>
              <w:right w:val="single" w:color="000000" w:sz="8" w:space="0"/>
            </w:tcBorders>
            <w:shd w:val="clear"/>
            <w:vAlign w:val="center"/>
          </w:tcPr>
          <w:p w14:paraId="305AF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壁挂机柜600mm≤长度≤605mm；440mm≤宽度≤445mm；500mm≤高度≤505mm，9U挂柜（空箱含导轨）无PDU</w:t>
            </w:r>
          </w:p>
        </w:tc>
        <w:tc>
          <w:tcPr>
            <w:tcW w:w="1080" w:type="dxa"/>
            <w:tcBorders>
              <w:top w:val="nil"/>
              <w:left w:val="nil"/>
              <w:bottom w:val="single" w:color="000000" w:sz="8" w:space="0"/>
              <w:right w:val="single" w:color="000000" w:sz="8" w:space="0"/>
            </w:tcBorders>
            <w:shd w:val="clear"/>
            <w:vAlign w:val="center"/>
          </w:tcPr>
          <w:p w14:paraId="380CB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tcBorders>
              <w:top w:val="nil"/>
              <w:left w:val="nil"/>
              <w:bottom w:val="single" w:color="000000" w:sz="8" w:space="0"/>
              <w:right w:val="single" w:color="000000" w:sz="8" w:space="0"/>
            </w:tcBorders>
            <w:shd w:val="clear"/>
            <w:vAlign w:val="center"/>
          </w:tcPr>
          <w:p w14:paraId="055FC72A">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19B2E0C3">
            <w:pPr>
              <w:jc w:val="center"/>
              <w:rPr>
                <w:rFonts w:hint="eastAsia" w:ascii="宋体" w:hAnsi="宋体" w:eastAsia="宋体" w:cs="宋体"/>
                <w:i w:val="0"/>
                <w:iCs w:val="0"/>
                <w:color w:val="000000"/>
                <w:sz w:val="20"/>
                <w:szCs w:val="20"/>
                <w:u w:val="none"/>
              </w:rPr>
            </w:pPr>
          </w:p>
        </w:tc>
      </w:tr>
      <w:tr w14:paraId="6BFE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01DCA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080" w:type="dxa"/>
            <w:tcBorders>
              <w:top w:val="nil"/>
              <w:left w:val="nil"/>
              <w:bottom w:val="single" w:color="000000" w:sz="8" w:space="0"/>
              <w:right w:val="single" w:color="000000" w:sz="8" w:space="0"/>
            </w:tcBorders>
            <w:shd w:val="clear"/>
            <w:vAlign w:val="center"/>
          </w:tcPr>
          <w:p w14:paraId="17258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机柜2</w:t>
            </w:r>
          </w:p>
        </w:tc>
        <w:tc>
          <w:tcPr>
            <w:tcW w:w="4842" w:type="dxa"/>
            <w:tcBorders>
              <w:top w:val="nil"/>
              <w:left w:val="nil"/>
              <w:bottom w:val="single" w:color="000000" w:sz="8" w:space="0"/>
              <w:right w:val="single" w:color="000000" w:sz="8" w:space="0"/>
            </w:tcBorders>
            <w:shd w:val="clear"/>
            <w:vAlign w:val="center"/>
          </w:tcPr>
          <w:p w14:paraId="1BEB0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壁挂机柜600mm≤长度≤605mm；440mm≤宽度≤445mm；365mm≤高度≤370mm，6U挂柜（空箱含导轨）无PDU</w:t>
            </w:r>
          </w:p>
        </w:tc>
        <w:tc>
          <w:tcPr>
            <w:tcW w:w="1080" w:type="dxa"/>
            <w:tcBorders>
              <w:top w:val="nil"/>
              <w:left w:val="nil"/>
              <w:bottom w:val="single" w:color="000000" w:sz="8" w:space="0"/>
              <w:right w:val="single" w:color="000000" w:sz="8" w:space="0"/>
            </w:tcBorders>
            <w:shd w:val="clear"/>
            <w:vAlign w:val="center"/>
          </w:tcPr>
          <w:p w14:paraId="55440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tcBorders>
              <w:top w:val="nil"/>
              <w:left w:val="nil"/>
              <w:bottom w:val="single" w:color="000000" w:sz="8" w:space="0"/>
              <w:right w:val="single" w:color="000000" w:sz="8" w:space="0"/>
            </w:tcBorders>
            <w:shd w:val="clear"/>
            <w:vAlign w:val="center"/>
          </w:tcPr>
          <w:p w14:paraId="32B8F68A">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2654589C">
            <w:pPr>
              <w:jc w:val="center"/>
              <w:rPr>
                <w:rFonts w:hint="eastAsia" w:ascii="宋体" w:hAnsi="宋体" w:eastAsia="宋体" w:cs="宋体"/>
                <w:i w:val="0"/>
                <w:iCs w:val="0"/>
                <w:color w:val="000000"/>
                <w:sz w:val="20"/>
                <w:szCs w:val="20"/>
                <w:u w:val="none"/>
              </w:rPr>
            </w:pPr>
          </w:p>
        </w:tc>
      </w:tr>
      <w:tr w14:paraId="67FA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1C21B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080" w:type="dxa"/>
            <w:tcBorders>
              <w:top w:val="nil"/>
              <w:left w:val="nil"/>
              <w:bottom w:val="single" w:color="000000" w:sz="8" w:space="0"/>
              <w:right w:val="single" w:color="000000" w:sz="8" w:space="0"/>
            </w:tcBorders>
            <w:shd w:val="clear"/>
            <w:vAlign w:val="center"/>
          </w:tcPr>
          <w:p w14:paraId="3977C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PVC管</w:t>
            </w:r>
          </w:p>
        </w:tc>
        <w:tc>
          <w:tcPr>
            <w:tcW w:w="4842" w:type="dxa"/>
            <w:tcBorders>
              <w:top w:val="nil"/>
              <w:left w:val="nil"/>
              <w:bottom w:val="single" w:color="000000" w:sz="8" w:space="0"/>
              <w:right w:val="single" w:color="000000" w:sz="8" w:space="0"/>
            </w:tcBorders>
            <w:shd w:val="clear"/>
            <w:vAlign w:val="center"/>
          </w:tcPr>
          <w:p w14:paraId="2D8BA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规格：16mm≤外径≤25mm</w:t>
            </w:r>
          </w:p>
        </w:tc>
        <w:tc>
          <w:tcPr>
            <w:tcW w:w="1080" w:type="dxa"/>
            <w:tcBorders>
              <w:top w:val="nil"/>
              <w:left w:val="nil"/>
              <w:bottom w:val="single" w:color="000000" w:sz="8" w:space="0"/>
              <w:right w:val="single" w:color="000000" w:sz="8" w:space="0"/>
            </w:tcBorders>
            <w:shd w:val="clear"/>
            <w:vAlign w:val="center"/>
          </w:tcPr>
          <w:p w14:paraId="2D557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1080" w:type="dxa"/>
            <w:tcBorders>
              <w:top w:val="nil"/>
              <w:left w:val="nil"/>
              <w:bottom w:val="single" w:color="000000" w:sz="8" w:space="0"/>
              <w:right w:val="single" w:color="000000" w:sz="8" w:space="0"/>
            </w:tcBorders>
            <w:shd w:val="clear"/>
            <w:vAlign w:val="center"/>
          </w:tcPr>
          <w:p w14:paraId="2C34355F">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50F84DB0">
            <w:pPr>
              <w:jc w:val="center"/>
              <w:rPr>
                <w:rFonts w:hint="eastAsia" w:ascii="宋体" w:hAnsi="宋体" w:eastAsia="宋体" w:cs="宋体"/>
                <w:i w:val="0"/>
                <w:iCs w:val="0"/>
                <w:color w:val="000000"/>
                <w:sz w:val="20"/>
                <w:szCs w:val="20"/>
                <w:u w:val="none"/>
              </w:rPr>
            </w:pPr>
          </w:p>
        </w:tc>
      </w:tr>
      <w:tr w14:paraId="29A4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0D642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080" w:type="dxa"/>
            <w:tcBorders>
              <w:top w:val="nil"/>
              <w:left w:val="nil"/>
              <w:bottom w:val="single" w:color="000000" w:sz="8" w:space="0"/>
              <w:right w:val="single" w:color="000000" w:sz="8" w:space="0"/>
            </w:tcBorders>
            <w:shd w:val="clear"/>
            <w:vAlign w:val="center"/>
          </w:tcPr>
          <w:p w14:paraId="12506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同轴交换机</w:t>
            </w:r>
          </w:p>
        </w:tc>
        <w:tc>
          <w:tcPr>
            <w:tcW w:w="4842" w:type="dxa"/>
            <w:tcBorders>
              <w:top w:val="nil"/>
              <w:left w:val="nil"/>
              <w:bottom w:val="single" w:color="000000" w:sz="8" w:space="0"/>
              <w:right w:val="single" w:color="000000" w:sz="8" w:space="0"/>
            </w:tcBorders>
            <w:shd w:val="clear"/>
            <w:vAlign w:val="center"/>
          </w:tcPr>
          <w:p w14:paraId="14F77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≥16个同轴口同轴交换机，含同轴供电，≥3个千兆网络SFP口</w:t>
            </w:r>
          </w:p>
        </w:tc>
        <w:tc>
          <w:tcPr>
            <w:tcW w:w="1080" w:type="dxa"/>
            <w:tcBorders>
              <w:top w:val="nil"/>
              <w:left w:val="nil"/>
              <w:bottom w:val="single" w:color="000000" w:sz="8" w:space="0"/>
              <w:right w:val="single" w:color="000000" w:sz="8" w:space="0"/>
            </w:tcBorders>
            <w:shd w:val="clear"/>
            <w:vAlign w:val="center"/>
          </w:tcPr>
          <w:p w14:paraId="0EE3F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single" w:color="000000" w:sz="8" w:space="0"/>
              <w:right w:val="single" w:color="000000" w:sz="8" w:space="0"/>
            </w:tcBorders>
            <w:shd w:val="clear"/>
            <w:vAlign w:val="center"/>
          </w:tcPr>
          <w:p w14:paraId="02D5EA7A">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6B484C22">
            <w:pPr>
              <w:jc w:val="center"/>
              <w:rPr>
                <w:rFonts w:hint="eastAsia" w:ascii="宋体" w:hAnsi="宋体" w:eastAsia="宋体" w:cs="宋体"/>
                <w:i w:val="0"/>
                <w:iCs w:val="0"/>
                <w:color w:val="000000"/>
                <w:sz w:val="20"/>
                <w:szCs w:val="20"/>
                <w:u w:val="none"/>
              </w:rPr>
            </w:pPr>
          </w:p>
        </w:tc>
      </w:tr>
      <w:tr w14:paraId="6571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26D6F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080" w:type="dxa"/>
            <w:tcBorders>
              <w:top w:val="nil"/>
              <w:left w:val="nil"/>
              <w:bottom w:val="single" w:color="000000" w:sz="8" w:space="0"/>
              <w:right w:val="single" w:color="000000" w:sz="8" w:space="0"/>
            </w:tcBorders>
            <w:shd w:val="clear"/>
            <w:vAlign w:val="center"/>
          </w:tcPr>
          <w:p w14:paraId="6FDE8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同轴转换器</w:t>
            </w:r>
          </w:p>
        </w:tc>
        <w:tc>
          <w:tcPr>
            <w:tcW w:w="4842" w:type="dxa"/>
            <w:tcBorders>
              <w:top w:val="nil"/>
              <w:left w:val="nil"/>
              <w:bottom w:val="single" w:color="000000" w:sz="8" w:space="0"/>
              <w:right w:val="single" w:color="000000" w:sz="8" w:space="0"/>
            </w:tcBorders>
            <w:shd w:val="clear"/>
            <w:vAlign w:val="center"/>
          </w:tcPr>
          <w:p w14:paraId="0BD4A1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千兆同轴前端转换器，包括但不限于1个BNC接口带POC受电，1个10/100电口带POE供电</w:t>
            </w:r>
          </w:p>
        </w:tc>
        <w:tc>
          <w:tcPr>
            <w:tcW w:w="1080" w:type="dxa"/>
            <w:tcBorders>
              <w:top w:val="nil"/>
              <w:left w:val="nil"/>
              <w:bottom w:val="single" w:color="000000" w:sz="8" w:space="0"/>
              <w:right w:val="single" w:color="000000" w:sz="8" w:space="0"/>
            </w:tcBorders>
            <w:shd w:val="clear"/>
            <w:vAlign w:val="center"/>
          </w:tcPr>
          <w:p w14:paraId="29156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single" w:color="000000" w:sz="8" w:space="0"/>
              <w:right w:val="single" w:color="000000" w:sz="8" w:space="0"/>
            </w:tcBorders>
            <w:shd w:val="clear"/>
            <w:vAlign w:val="center"/>
          </w:tcPr>
          <w:p w14:paraId="07B51298">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260B1176">
            <w:pPr>
              <w:jc w:val="center"/>
              <w:rPr>
                <w:rFonts w:hint="eastAsia" w:ascii="宋体" w:hAnsi="宋体" w:eastAsia="宋体" w:cs="宋体"/>
                <w:i w:val="0"/>
                <w:iCs w:val="0"/>
                <w:color w:val="000000"/>
                <w:sz w:val="20"/>
                <w:szCs w:val="20"/>
                <w:u w:val="none"/>
              </w:rPr>
            </w:pPr>
          </w:p>
        </w:tc>
      </w:tr>
      <w:tr w14:paraId="5087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298FF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080" w:type="dxa"/>
            <w:tcBorders>
              <w:top w:val="nil"/>
              <w:left w:val="nil"/>
              <w:bottom w:val="single" w:color="000000" w:sz="8" w:space="0"/>
              <w:right w:val="single" w:color="000000" w:sz="8" w:space="0"/>
            </w:tcBorders>
            <w:shd w:val="clear"/>
            <w:vAlign w:val="center"/>
          </w:tcPr>
          <w:p w14:paraId="0E085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声光报警器</w:t>
            </w:r>
          </w:p>
        </w:tc>
        <w:tc>
          <w:tcPr>
            <w:tcW w:w="4842" w:type="dxa"/>
            <w:tcBorders>
              <w:top w:val="nil"/>
              <w:left w:val="nil"/>
              <w:bottom w:val="single" w:color="000000" w:sz="8" w:space="0"/>
              <w:right w:val="single" w:color="000000" w:sz="8" w:space="0"/>
            </w:tcBorders>
            <w:shd w:val="clear"/>
            <w:vAlign w:val="center"/>
          </w:tcPr>
          <w:p w14:paraId="4C54E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高亮LED灯珠发光，干电池磁吸警示灯，功率：3W，警灯颜色：红蓝黄绿，音量大小：85分贝。</w:t>
            </w:r>
          </w:p>
        </w:tc>
        <w:tc>
          <w:tcPr>
            <w:tcW w:w="1080" w:type="dxa"/>
            <w:tcBorders>
              <w:top w:val="nil"/>
              <w:left w:val="nil"/>
              <w:bottom w:val="single" w:color="000000" w:sz="8" w:space="0"/>
              <w:right w:val="single" w:color="000000" w:sz="8" w:space="0"/>
            </w:tcBorders>
            <w:shd w:val="clear"/>
            <w:vAlign w:val="center"/>
          </w:tcPr>
          <w:p w14:paraId="50008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single" w:color="000000" w:sz="8" w:space="0"/>
              <w:right w:val="single" w:color="000000" w:sz="8" w:space="0"/>
            </w:tcBorders>
            <w:shd w:val="clear"/>
            <w:vAlign w:val="center"/>
          </w:tcPr>
          <w:p w14:paraId="11ED0230">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6EE07553">
            <w:pPr>
              <w:jc w:val="center"/>
              <w:rPr>
                <w:rFonts w:hint="eastAsia" w:ascii="宋体" w:hAnsi="宋体" w:eastAsia="宋体" w:cs="宋体"/>
                <w:i w:val="0"/>
                <w:iCs w:val="0"/>
                <w:color w:val="000000"/>
                <w:sz w:val="20"/>
                <w:szCs w:val="20"/>
                <w:u w:val="none"/>
              </w:rPr>
            </w:pPr>
          </w:p>
        </w:tc>
      </w:tr>
      <w:tr w14:paraId="099A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515AA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080" w:type="dxa"/>
            <w:tcBorders>
              <w:top w:val="nil"/>
              <w:left w:val="nil"/>
              <w:bottom w:val="single" w:color="000000" w:sz="8" w:space="0"/>
              <w:right w:val="single" w:color="000000" w:sz="8" w:space="0"/>
            </w:tcBorders>
            <w:shd w:val="clear"/>
            <w:vAlign w:val="center"/>
          </w:tcPr>
          <w:p w14:paraId="25CA1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继电器</w:t>
            </w:r>
          </w:p>
        </w:tc>
        <w:tc>
          <w:tcPr>
            <w:tcW w:w="4842" w:type="dxa"/>
            <w:tcBorders>
              <w:top w:val="nil"/>
              <w:left w:val="nil"/>
              <w:bottom w:val="single" w:color="000000" w:sz="8" w:space="0"/>
              <w:right w:val="single" w:color="000000" w:sz="8" w:space="0"/>
            </w:tcBorders>
            <w:shd w:val="clear"/>
            <w:vAlign w:val="center"/>
          </w:tcPr>
          <w:p w14:paraId="36B2B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控制线圈：24V，控制线圈：交流，电压控制</w:t>
            </w:r>
          </w:p>
        </w:tc>
        <w:tc>
          <w:tcPr>
            <w:tcW w:w="1080" w:type="dxa"/>
            <w:tcBorders>
              <w:top w:val="nil"/>
              <w:left w:val="nil"/>
              <w:bottom w:val="single" w:color="000000" w:sz="8" w:space="0"/>
              <w:right w:val="single" w:color="000000" w:sz="8" w:space="0"/>
            </w:tcBorders>
            <w:shd w:val="clear"/>
            <w:vAlign w:val="center"/>
          </w:tcPr>
          <w:p w14:paraId="78327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tcBorders>
              <w:top w:val="nil"/>
              <w:left w:val="nil"/>
              <w:bottom w:val="single" w:color="000000" w:sz="8" w:space="0"/>
              <w:right w:val="single" w:color="000000" w:sz="8" w:space="0"/>
            </w:tcBorders>
            <w:shd w:val="clear"/>
            <w:vAlign w:val="center"/>
          </w:tcPr>
          <w:p w14:paraId="636BFE7A">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34E41E9B">
            <w:pPr>
              <w:jc w:val="center"/>
              <w:rPr>
                <w:rFonts w:hint="eastAsia" w:ascii="宋体" w:hAnsi="宋体" w:eastAsia="宋体" w:cs="宋体"/>
                <w:i w:val="0"/>
                <w:iCs w:val="0"/>
                <w:color w:val="000000"/>
                <w:sz w:val="20"/>
                <w:szCs w:val="20"/>
                <w:u w:val="none"/>
              </w:rPr>
            </w:pPr>
          </w:p>
        </w:tc>
      </w:tr>
      <w:tr w14:paraId="3C3F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61934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080" w:type="dxa"/>
            <w:tcBorders>
              <w:top w:val="nil"/>
              <w:left w:val="nil"/>
              <w:bottom w:val="single" w:color="000000" w:sz="8" w:space="0"/>
              <w:right w:val="single" w:color="000000" w:sz="8" w:space="0"/>
            </w:tcBorders>
            <w:shd w:val="clear"/>
            <w:vAlign w:val="center"/>
          </w:tcPr>
          <w:p w14:paraId="0C058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紧急报警按钮</w:t>
            </w:r>
          </w:p>
        </w:tc>
        <w:tc>
          <w:tcPr>
            <w:tcW w:w="4842" w:type="dxa"/>
            <w:tcBorders>
              <w:top w:val="nil"/>
              <w:left w:val="nil"/>
              <w:bottom w:val="single" w:color="000000" w:sz="8" w:space="0"/>
              <w:right w:val="single" w:color="000000" w:sz="8" w:space="0"/>
            </w:tcBorders>
            <w:shd w:val="clear"/>
            <w:vAlign w:val="center"/>
          </w:tcPr>
          <w:p w14:paraId="04FE31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尺寸：（190mm*125mm*50mm）±5mm，单位孔数：7孔，插座类型：拓展插座，灯控路数：3路以上</w:t>
            </w:r>
          </w:p>
        </w:tc>
        <w:tc>
          <w:tcPr>
            <w:tcW w:w="1080" w:type="dxa"/>
            <w:tcBorders>
              <w:top w:val="nil"/>
              <w:left w:val="nil"/>
              <w:bottom w:val="single" w:color="000000" w:sz="8" w:space="0"/>
              <w:right w:val="single" w:color="000000" w:sz="8" w:space="0"/>
            </w:tcBorders>
            <w:shd w:val="clear"/>
            <w:vAlign w:val="center"/>
          </w:tcPr>
          <w:p w14:paraId="11618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tcBorders>
              <w:top w:val="nil"/>
              <w:left w:val="nil"/>
              <w:bottom w:val="single" w:color="000000" w:sz="8" w:space="0"/>
              <w:right w:val="single" w:color="000000" w:sz="8" w:space="0"/>
            </w:tcBorders>
            <w:shd w:val="clear"/>
            <w:vAlign w:val="center"/>
          </w:tcPr>
          <w:p w14:paraId="0B08DB88">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77F31C2F">
            <w:pPr>
              <w:jc w:val="center"/>
              <w:rPr>
                <w:rFonts w:hint="eastAsia" w:ascii="宋体" w:hAnsi="宋体" w:eastAsia="宋体" w:cs="宋体"/>
                <w:i w:val="0"/>
                <w:iCs w:val="0"/>
                <w:color w:val="000000"/>
                <w:sz w:val="20"/>
                <w:szCs w:val="20"/>
                <w:u w:val="none"/>
              </w:rPr>
            </w:pPr>
          </w:p>
        </w:tc>
      </w:tr>
      <w:tr w14:paraId="1958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32223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080" w:type="dxa"/>
            <w:vMerge w:val="restart"/>
            <w:tcBorders>
              <w:top w:val="nil"/>
              <w:left w:val="nil"/>
              <w:bottom w:val="single" w:color="000000" w:sz="8" w:space="0"/>
              <w:right w:val="single" w:color="000000" w:sz="8" w:space="0"/>
            </w:tcBorders>
            <w:shd w:val="clear"/>
            <w:vAlign w:val="center"/>
          </w:tcPr>
          <w:p w14:paraId="2A749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红外防暴半球摄像机</w:t>
            </w:r>
          </w:p>
        </w:tc>
        <w:tc>
          <w:tcPr>
            <w:tcW w:w="4842" w:type="dxa"/>
            <w:tcBorders>
              <w:top w:val="nil"/>
              <w:left w:val="nil"/>
              <w:bottom w:val="nil"/>
              <w:right w:val="single" w:color="000000" w:sz="8" w:space="0"/>
            </w:tcBorders>
            <w:shd w:val="clear"/>
            <w:vAlign w:val="center"/>
          </w:tcPr>
          <w:p w14:paraId="035F5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1.采用≥1/3″逐行扫描400万像素图像传感器，镜头焦距：2.8mm、4mm、6mm可选。</w:t>
            </w:r>
          </w:p>
        </w:tc>
        <w:tc>
          <w:tcPr>
            <w:tcW w:w="1080" w:type="dxa"/>
            <w:vMerge w:val="restart"/>
            <w:tcBorders>
              <w:top w:val="nil"/>
              <w:left w:val="nil"/>
              <w:bottom w:val="single" w:color="000000" w:sz="8" w:space="0"/>
              <w:right w:val="single" w:color="000000" w:sz="8" w:space="0"/>
            </w:tcBorders>
            <w:shd w:val="clear"/>
            <w:vAlign w:val="center"/>
          </w:tcPr>
          <w:p w14:paraId="6B6E0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5896A070">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7C1BD165">
            <w:pPr>
              <w:jc w:val="center"/>
              <w:rPr>
                <w:rFonts w:hint="eastAsia" w:ascii="宋体" w:hAnsi="宋体" w:eastAsia="宋体" w:cs="宋体"/>
                <w:i w:val="0"/>
                <w:iCs w:val="0"/>
                <w:color w:val="000000"/>
                <w:sz w:val="20"/>
                <w:szCs w:val="20"/>
                <w:u w:val="none"/>
              </w:rPr>
            </w:pPr>
          </w:p>
        </w:tc>
      </w:tr>
      <w:tr w14:paraId="6A39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991B1F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4425F6A">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440D1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2.摄像机内置≥1个GPU芯片、1个RJ45接口、1个音频输入接口、1个音频输出接口、1个报警输入接口、1个报警输出接口；设备采用DC12V或POE供电。</w:t>
            </w:r>
          </w:p>
        </w:tc>
        <w:tc>
          <w:tcPr>
            <w:tcW w:w="1080" w:type="dxa"/>
            <w:vMerge w:val="continue"/>
            <w:tcBorders>
              <w:top w:val="nil"/>
              <w:left w:val="nil"/>
              <w:bottom w:val="single" w:color="000000" w:sz="8" w:space="0"/>
              <w:right w:val="single" w:color="000000" w:sz="8" w:space="0"/>
            </w:tcBorders>
            <w:shd w:val="clear"/>
            <w:vAlign w:val="center"/>
          </w:tcPr>
          <w:p w14:paraId="76CD11D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1075E5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D4CFF65">
            <w:pPr>
              <w:jc w:val="center"/>
              <w:rPr>
                <w:rFonts w:hint="eastAsia" w:ascii="宋体" w:hAnsi="宋体" w:eastAsia="宋体" w:cs="宋体"/>
                <w:i w:val="0"/>
                <w:iCs w:val="0"/>
                <w:color w:val="000000"/>
                <w:sz w:val="20"/>
                <w:szCs w:val="20"/>
                <w:u w:val="none"/>
              </w:rPr>
            </w:pPr>
          </w:p>
        </w:tc>
      </w:tr>
      <w:tr w14:paraId="1E29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32CF47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037156D">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A454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3.网线传输距离功能：设备和客户端之间使用300m超5类非屏蔽网线连接POE供电时，可正常显示监视画面。</w:t>
            </w:r>
          </w:p>
        </w:tc>
        <w:tc>
          <w:tcPr>
            <w:tcW w:w="1080" w:type="dxa"/>
            <w:vMerge w:val="continue"/>
            <w:tcBorders>
              <w:top w:val="nil"/>
              <w:left w:val="nil"/>
              <w:bottom w:val="single" w:color="000000" w:sz="8" w:space="0"/>
              <w:right w:val="single" w:color="000000" w:sz="8" w:space="0"/>
            </w:tcBorders>
            <w:shd w:val="clear"/>
            <w:vAlign w:val="center"/>
          </w:tcPr>
          <w:p w14:paraId="1E6D1C3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7D29D1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CC65884">
            <w:pPr>
              <w:jc w:val="center"/>
              <w:rPr>
                <w:rFonts w:hint="eastAsia" w:ascii="宋体" w:hAnsi="宋体" w:eastAsia="宋体" w:cs="宋体"/>
                <w:i w:val="0"/>
                <w:iCs w:val="0"/>
                <w:color w:val="000000"/>
                <w:sz w:val="20"/>
                <w:szCs w:val="20"/>
                <w:u w:val="none"/>
              </w:rPr>
            </w:pPr>
          </w:p>
        </w:tc>
      </w:tr>
      <w:tr w14:paraId="29A1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28B673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C75B4EC">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3C153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4.彩色≤0.003lux（AGCON,RJ45输出、应能分辨反射式视频矩阵测试卡中彩色色块）。</w:t>
            </w:r>
          </w:p>
        </w:tc>
        <w:tc>
          <w:tcPr>
            <w:tcW w:w="1080" w:type="dxa"/>
            <w:vMerge w:val="continue"/>
            <w:tcBorders>
              <w:top w:val="nil"/>
              <w:left w:val="nil"/>
              <w:bottom w:val="single" w:color="000000" w:sz="8" w:space="0"/>
              <w:right w:val="single" w:color="000000" w:sz="8" w:space="0"/>
            </w:tcBorders>
            <w:shd w:val="clear"/>
            <w:vAlign w:val="center"/>
          </w:tcPr>
          <w:p w14:paraId="7408EBC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03A2C8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C2AA302">
            <w:pPr>
              <w:jc w:val="center"/>
              <w:rPr>
                <w:rFonts w:hint="eastAsia" w:ascii="宋体" w:hAnsi="宋体" w:eastAsia="宋体" w:cs="宋体"/>
                <w:i w:val="0"/>
                <w:iCs w:val="0"/>
                <w:color w:val="000000"/>
                <w:sz w:val="20"/>
                <w:szCs w:val="20"/>
                <w:u w:val="none"/>
              </w:rPr>
            </w:pPr>
          </w:p>
        </w:tc>
      </w:tr>
      <w:tr w14:paraId="6B8E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2579B0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943F5A7">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35F4E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须具备视频内容保护功能，摄像机可配置启用或关闭视频内容保护功能，启用该功能时可对视频图像码流进行随机混淆处理，即对每帧视频图像编码随机改变每帧视频数据报文中若干字节的内容后再进行网络传输；通过提取摄像机通信网络数据包方式获得的经过数字随机混淆处理的视频码流无法正常播放。</w:t>
            </w:r>
          </w:p>
        </w:tc>
        <w:tc>
          <w:tcPr>
            <w:tcW w:w="1080" w:type="dxa"/>
            <w:vMerge w:val="continue"/>
            <w:tcBorders>
              <w:top w:val="nil"/>
              <w:left w:val="nil"/>
              <w:bottom w:val="single" w:color="000000" w:sz="8" w:space="0"/>
              <w:right w:val="single" w:color="000000" w:sz="8" w:space="0"/>
            </w:tcBorders>
            <w:shd w:val="clear"/>
            <w:vAlign w:val="center"/>
          </w:tcPr>
          <w:p w14:paraId="32CBBCF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C85E8C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007661B">
            <w:pPr>
              <w:jc w:val="center"/>
              <w:rPr>
                <w:rFonts w:hint="eastAsia" w:ascii="宋体" w:hAnsi="宋体" w:eastAsia="宋体" w:cs="宋体"/>
                <w:i w:val="0"/>
                <w:iCs w:val="0"/>
                <w:color w:val="000000"/>
                <w:sz w:val="20"/>
                <w:szCs w:val="20"/>
                <w:u w:val="none"/>
              </w:rPr>
            </w:pPr>
          </w:p>
        </w:tc>
      </w:tr>
      <w:tr w14:paraId="2728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75BBB0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5EC4C50">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2D98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6.须具备认证模式功能，可通过IE浏览器或客户端软件设置身份认证模式，设置选项包括无、Basic和Digest三种。</w:t>
            </w:r>
          </w:p>
        </w:tc>
        <w:tc>
          <w:tcPr>
            <w:tcW w:w="1080" w:type="dxa"/>
            <w:vMerge w:val="continue"/>
            <w:tcBorders>
              <w:top w:val="nil"/>
              <w:left w:val="nil"/>
              <w:bottom w:val="single" w:color="000000" w:sz="8" w:space="0"/>
              <w:right w:val="single" w:color="000000" w:sz="8" w:space="0"/>
            </w:tcBorders>
            <w:shd w:val="clear"/>
            <w:vAlign w:val="center"/>
          </w:tcPr>
          <w:p w14:paraId="3BA077F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9CA22E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A9FC722">
            <w:pPr>
              <w:jc w:val="center"/>
              <w:rPr>
                <w:rFonts w:hint="eastAsia" w:ascii="宋体" w:hAnsi="宋体" w:eastAsia="宋体" w:cs="宋体"/>
                <w:i w:val="0"/>
                <w:iCs w:val="0"/>
                <w:color w:val="000000"/>
                <w:sz w:val="20"/>
                <w:szCs w:val="20"/>
                <w:u w:val="none"/>
              </w:rPr>
            </w:pPr>
          </w:p>
        </w:tc>
      </w:tr>
      <w:tr w14:paraId="2381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58EB52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25C5FF8">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605FB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7.未使用适配器的情况下，电源电压在DC12V±35%范围内变化时，设备应能正常工作。</w:t>
            </w:r>
          </w:p>
        </w:tc>
        <w:tc>
          <w:tcPr>
            <w:tcW w:w="1080" w:type="dxa"/>
            <w:vMerge w:val="continue"/>
            <w:tcBorders>
              <w:top w:val="nil"/>
              <w:left w:val="nil"/>
              <w:bottom w:val="single" w:color="000000" w:sz="8" w:space="0"/>
              <w:right w:val="single" w:color="000000" w:sz="8" w:space="0"/>
            </w:tcBorders>
            <w:shd w:val="clear"/>
            <w:vAlign w:val="center"/>
          </w:tcPr>
          <w:p w14:paraId="0F1B468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F56791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BC482E1">
            <w:pPr>
              <w:jc w:val="center"/>
              <w:rPr>
                <w:rFonts w:hint="eastAsia" w:ascii="宋体" w:hAnsi="宋体" w:eastAsia="宋体" w:cs="宋体"/>
                <w:i w:val="0"/>
                <w:iCs w:val="0"/>
                <w:color w:val="000000"/>
                <w:sz w:val="20"/>
                <w:szCs w:val="20"/>
                <w:u w:val="none"/>
              </w:rPr>
            </w:pPr>
          </w:p>
        </w:tc>
      </w:tr>
      <w:tr w14:paraId="633F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C72280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838EE91">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7B3D6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8.外壳防护能力：≥IP67。</w:t>
            </w:r>
          </w:p>
        </w:tc>
        <w:tc>
          <w:tcPr>
            <w:tcW w:w="1080" w:type="dxa"/>
            <w:vMerge w:val="continue"/>
            <w:tcBorders>
              <w:top w:val="nil"/>
              <w:left w:val="nil"/>
              <w:bottom w:val="single" w:color="000000" w:sz="8" w:space="0"/>
              <w:right w:val="single" w:color="000000" w:sz="8" w:space="0"/>
            </w:tcBorders>
            <w:shd w:val="clear"/>
            <w:vAlign w:val="center"/>
          </w:tcPr>
          <w:p w14:paraId="5B68F2C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BB8354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56B5839">
            <w:pPr>
              <w:jc w:val="center"/>
              <w:rPr>
                <w:rFonts w:hint="eastAsia" w:ascii="宋体" w:hAnsi="宋体" w:eastAsia="宋体" w:cs="宋体"/>
                <w:i w:val="0"/>
                <w:iCs w:val="0"/>
                <w:color w:val="000000"/>
                <w:sz w:val="20"/>
                <w:szCs w:val="20"/>
                <w:u w:val="none"/>
              </w:rPr>
            </w:pPr>
          </w:p>
        </w:tc>
      </w:tr>
      <w:tr w14:paraId="1231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9BAA74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72DBAF4">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4B662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9.能正常接入我监现有监控系统，并通过现有系统可配置图像参数。</w:t>
            </w:r>
          </w:p>
        </w:tc>
        <w:tc>
          <w:tcPr>
            <w:tcW w:w="1080" w:type="dxa"/>
            <w:vMerge w:val="continue"/>
            <w:tcBorders>
              <w:top w:val="nil"/>
              <w:left w:val="nil"/>
              <w:bottom w:val="single" w:color="000000" w:sz="8" w:space="0"/>
              <w:right w:val="single" w:color="000000" w:sz="8" w:space="0"/>
            </w:tcBorders>
            <w:shd w:val="clear"/>
            <w:vAlign w:val="center"/>
          </w:tcPr>
          <w:p w14:paraId="305A6F2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42529F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EC18E21">
            <w:pPr>
              <w:jc w:val="center"/>
              <w:rPr>
                <w:rFonts w:hint="eastAsia" w:ascii="宋体" w:hAnsi="宋体" w:eastAsia="宋体" w:cs="宋体"/>
                <w:i w:val="0"/>
                <w:iCs w:val="0"/>
                <w:color w:val="000000"/>
                <w:sz w:val="20"/>
                <w:szCs w:val="20"/>
                <w:u w:val="none"/>
              </w:rPr>
            </w:pPr>
          </w:p>
        </w:tc>
      </w:tr>
      <w:tr w14:paraId="47A3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7782A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080" w:type="dxa"/>
            <w:vMerge w:val="restart"/>
            <w:tcBorders>
              <w:top w:val="nil"/>
              <w:left w:val="nil"/>
              <w:bottom w:val="single" w:color="000000" w:sz="8" w:space="0"/>
              <w:right w:val="single" w:color="000000" w:sz="8" w:space="0"/>
            </w:tcBorders>
            <w:shd w:val="clear"/>
            <w:vAlign w:val="center"/>
          </w:tcPr>
          <w:p w14:paraId="4487E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广角防暴半球摄像机</w:t>
            </w:r>
          </w:p>
        </w:tc>
        <w:tc>
          <w:tcPr>
            <w:tcW w:w="4842" w:type="dxa"/>
            <w:tcBorders>
              <w:top w:val="nil"/>
              <w:left w:val="nil"/>
              <w:bottom w:val="nil"/>
              <w:right w:val="single" w:color="000000" w:sz="8" w:space="0"/>
            </w:tcBorders>
            <w:shd w:val="clear"/>
            <w:vAlign w:val="center"/>
          </w:tcPr>
          <w:p w14:paraId="7B68C6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1.具有≥500万像素CMOS图像传感器，内置不少于1个扬声器和1个拾音器，具有不少于1个RJ45接口、1个音频输入接口、1个音频输出接口、2个报警输入接口、1个报警输出接口、1个RS485接口、1个CVBS视频输出接口。</w:t>
            </w:r>
          </w:p>
        </w:tc>
        <w:tc>
          <w:tcPr>
            <w:tcW w:w="1080" w:type="dxa"/>
            <w:vMerge w:val="restart"/>
            <w:tcBorders>
              <w:top w:val="nil"/>
              <w:left w:val="nil"/>
              <w:bottom w:val="single" w:color="000000" w:sz="8" w:space="0"/>
              <w:right w:val="single" w:color="000000" w:sz="8" w:space="0"/>
            </w:tcBorders>
            <w:shd w:val="clear"/>
            <w:vAlign w:val="center"/>
          </w:tcPr>
          <w:p w14:paraId="2086E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373AD864">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2B94EF1F">
            <w:pPr>
              <w:jc w:val="center"/>
              <w:rPr>
                <w:rFonts w:hint="eastAsia" w:ascii="宋体" w:hAnsi="宋体" w:eastAsia="宋体" w:cs="宋体"/>
                <w:i w:val="0"/>
                <w:iCs w:val="0"/>
                <w:color w:val="000000"/>
                <w:sz w:val="20"/>
                <w:szCs w:val="20"/>
                <w:u w:val="none"/>
              </w:rPr>
            </w:pPr>
          </w:p>
        </w:tc>
      </w:tr>
      <w:tr w14:paraId="3128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581C82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27F7375">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36CD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2.焦距：1.8mm/2.1mm可选，定焦；支持H.264、H.265、MJPEG视频编码标准；</w:t>
            </w:r>
          </w:p>
        </w:tc>
        <w:tc>
          <w:tcPr>
            <w:tcW w:w="1080" w:type="dxa"/>
            <w:vMerge w:val="continue"/>
            <w:tcBorders>
              <w:top w:val="nil"/>
              <w:left w:val="nil"/>
              <w:bottom w:val="single" w:color="000000" w:sz="8" w:space="0"/>
              <w:right w:val="single" w:color="000000" w:sz="8" w:space="0"/>
            </w:tcBorders>
            <w:shd w:val="clear"/>
            <w:vAlign w:val="center"/>
          </w:tcPr>
          <w:p w14:paraId="083BCEB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EF0F43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B5FC66B">
            <w:pPr>
              <w:jc w:val="center"/>
              <w:rPr>
                <w:rFonts w:hint="eastAsia" w:ascii="宋体" w:hAnsi="宋体" w:eastAsia="宋体" w:cs="宋体"/>
                <w:i w:val="0"/>
                <w:iCs w:val="0"/>
                <w:color w:val="000000"/>
                <w:sz w:val="20"/>
                <w:szCs w:val="20"/>
                <w:u w:val="none"/>
              </w:rPr>
            </w:pPr>
          </w:p>
        </w:tc>
      </w:tr>
      <w:tr w14:paraId="28C7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249DB3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F68C311">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7BE1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3.支持H.265、H.264视频编码；图像分辨率不低于2592*1944；最低照度：≤0.0005lx（彩色）、≤0.0001lx（黑白）；</w:t>
            </w:r>
          </w:p>
        </w:tc>
        <w:tc>
          <w:tcPr>
            <w:tcW w:w="1080" w:type="dxa"/>
            <w:vMerge w:val="continue"/>
            <w:tcBorders>
              <w:top w:val="nil"/>
              <w:left w:val="nil"/>
              <w:bottom w:val="single" w:color="000000" w:sz="8" w:space="0"/>
              <w:right w:val="single" w:color="000000" w:sz="8" w:space="0"/>
            </w:tcBorders>
            <w:shd w:val="clear"/>
            <w:vAlign w:val="center"/>
          </w:tcPr>
          <w:p w14:paraId="442F1E4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626DFC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30B09C0">
            <w:pPr>
              <w:jc w:val="center"/>
              <w:rPr>
                <w:rFonts w:hint="eastAsia" w:ascii="宋体" w:hAnsi="宋体" w:eastAsia="宋体" w:cs="宋体"/>
                <w:i w:val="0"/>
                <w:iCs w:val="0"/>
                <w:color w:val="000000"/>
                <w:sz w:val="20"/>
                <w:szCs w:val="20"/>
                <w:u w:val="none"/>
              </w:rPr>
            </w:pPr>
          </w:p>
        </w:tc>
      </w:tr>
      <w:tr w14:paraId="30CC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A8840C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6F0740F">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98517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支持宽动态自动切换功能，在环境亮度变化时，可自动进行关闭/开启切换；支持数字降噪、透雾、背光补偿、强光抑制、低拖影曝光、宽动态条纹抑制功能；支持多场景巡航功能，可手动切换或者根据时间、光照范围实现自动切换功能；支持畸变矫正，改善画面扭曲，还原真实场景，支持将监视画面进行垂直/水平/中心翻转</w:t>
            </w:r>
          </w:p>
        </w:tc>
        <w:tc>
          <w:tcPr>
            <w:tcW w:w="1080" w:type="dxa"/>
            <w:vMerge w:val="continue"/>
            <w:tcBorders>
              <w:top w:val="nil"/>
              <w:left w:val="nil"/>
              <w:bottom w:val="single" w:color="000000" w:sz="8" w:space="0"/>
              <w:right w:val="single" w:color="000000" w:sz="8" w:space="0"/>
            </w:tcBorders>
            <w:shd w:val="clear"/>
            <w:vAlign w:val="center"/>
          </w:tcPr>
          <w:p w14:paraId="32BF9CF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5975AA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614201E">
            <w:pPr>
              <w:jc w:val="center"/>
              <w:rPr>
                <w:rFonts w:hint="eastAsia" w:ascii="宋体" w:hAnsi="宋体" w:eastAsia="宋体" w:cs="宋体"/>
                <w:i w:val="0"/>
                <w:iCs w:val="0"/>
                <w:color w:val="000000"/>
                <w:sz w:val="20"/>
                <w:szCs w:val="20"/>
                <w:u w:val="none"/>
              </w:rPr>
            </w:pPr>
          </w:p>
        </w:tc>
      </w:tr>
      <w:tr w14:paraId="140E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5ABF00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635EF43">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97BB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5.支持非机动车、机动车及行人抓拍功能，可对监控区域内出现的自行车目标、电瓶车目标、三轮车目标、机动车目标及行人目标进行检测和抓拍；</w:t>
            </w:r>
          </w:p>
        </w:tc>
        <w:tc>
          <w:tcPr>
            <w:tcW w:w="1080" w:type="dxa"/>
            <w:vMerge w:val="continue"/>
            <w:tcBorders>
              <w:top w:val="nil"/>
              <w:left w:val="nil"/>
              <w:bottom w:val="single" w:color="000000" w:sz="8" w:space="0"/>
              <w:right w:val="single" w:color="000000" w:sz="8" w:space="0"/>
            </w:tcBorders>
            <w:shd w:val="clear"/>
            <w:vAlign w:val="center"/>
          </w:tcPr>
          <w:p w14:paraId="4D95C19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C57490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628C1A6">
            <w:pPr>
              <w:jc w:val="center"/>
              <w:rPr>
                <w:rFonts w:hint="eastAsia" w:ascii="宋体" w:hAnsi="宋体" w:eastAsia="宋体" w:cs="宋体"/>
                <w:i w:val="0"/>
                <w:iCs w:val="0"/>
                <w:color w:val="000000"/>
                <w:sz w:val="20"/>
                <w:szCs w:val="20"/>
                <w:u w:val="none"/>
              </w:rPr>
            </w:pPr>
          </w:p>
        </w:tc>
      </w:tr>
      <w:tr w14:paraId="7C22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615BBB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5994C70">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28620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支持视频内容保护功能，启用该功能后，只有经过授权并具有解码秘钥的用户才能通过平台软件正常播放、回放和下载摄像机回传的视频数据；缺少解码秘钥的用户无法正常播放、回放和下载摄像机回传的视频数据；</w:t>
            </w:r>
          </w:p>
        </w:tc>
        <w:tc>
          <w:tcPr>
            <w:tcW w:w="1080" w:type="dxa"/>
            <w:vMerge w:val="continue"/>
            <w:tcBorders>
              <w:top w:val="nil"/>
              <w:left w:val="nil"/>
              <w:bottom w:val="single" w:color="000000" w:sz="8" w:space="0"/>
              <w:right w:val="single" w:color="000000" w:sz="8" w:space="0"/>
            </w:tcBorders>
            <w:shd w:val="clear"/>
            <w:vAlign w:val="center"/>
          </w:tcPr>
          <w:p w14:paraId="3BF2524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E5B860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377D314">
            <w:pPr>
              <w:jc w:val="center"/>
              <w:rPr>
                <w:rFonts w:hint="eastAsia" w:ascii="宋体" w:hAnsi="宋体" w:eastAsia="宋体" w:cs="宋体"/>
                <w:i w:val="0"/>
                <w:iCs w:val="0"/>
                <w:color w:val="000000"/>
                <w:sz w:val="20"/>
                <w:szCs w:val="20"/>
                <w:u w:val="none"/>
              </w:rPr>
            </w:pPr>
          </w:p>
        </w:tc>
      </w:tr>
      <w:tr w14:paraId="1023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B9BFB1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CE77AE2">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2CDA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7.支持DC12V、AC24V、POE供电；</w:t>
            </w:r>
          </w:p>
        </w:tc>
        <w:tc>
          <w:tcPr>
            <w:tcW w:w="1080" w:type="dxa"/>
            <w:vMerge w:val="continue"/>
            <w:tcBorders>
              <w:top w:val="nil"/>
              <w:left w:val="nil"/>
              <w:bottom w:val="single" w:color="000000" w:sz="8" w:space="0"/>
              <w:right w:val="single" w:color="000000" w:sz="8" w:space="0"/>
            </w:tcBorders>
            <w:shd w:val="clear"/>
            <w:vAlign w:val="center"/>
          </w:tcPr>
          <w:p w14:paraId="692C08D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22DDFD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3D449A5">
            <w:pPr>
              <w:jc w:val="center"/>
              <w:rPr>
                <w:rFonts w:hint="eastAsia" w:ascii="宋体" w:hAnsi="宋体" w:eastAsia="宋体" w:cs="宋体"/>
                <w:i w:val="0"/>
                <w:iCs w:val="0"/>
                <w:color w:val="000000"/>
                <w:sz w:val="20"/>
                <w:szCs w:val="20"/>
                <w:u w:val="none"/>
              </w:rPr>
            </w:pPr>
          </w:p>
        </w:tc>
      </w:tr>
      <w:tr w14:paraId="5804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02AE22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F98DE3C">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270B0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8.支持不低于IP68防护等级；</w:t>
            </w:r>
          </w:p>
        </w:tc>
        <w:tc>
          <w:tcPr>
            <w:tcW w:w="1080" w:type="dxa"/>
            <w:vMerge w:val="continue"/>
            <w:tcBorders>
              <w:top w:val="nil"/>
              <w:left w:val="nil"/>
              <w:bottom w:val="single" w:color="000000" w:sz="8" w:space="0"/>
              <w:right w:val="single" w:color="000000" w:sz="8" w:space="0"/>
            </w:tcBorders>
            <w:shd w:val="clear"/>
            <w:vAlign w:val="center"/>
          </w:tcPr>
          <w:p w14:paraId="2C87D70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DBB402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3A19E17">
            <w:pPr>
              <w:jc w:val="center"/>
              <w:rPr>
                <w:rFonts w:hint="eastAsia" w:ascii="宋体" w:hAnsi="宋体" w:eastAsia="宋体" w:cs="宋体"/>
                <w:i w:val="0"/>
                <w:iCs w:val="0"/>
                <w:color w:val="000000"/>
                <w:sz w:val="20"/>
                <w:szCs w:val="20"/>
                <w:u w:val="none"/>
              </w:rPr>
            </w:pPr>
          </w:p>
        </w:tc>
      </w:tr>
      <w:tr w14:paraId="6F81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A7E84D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5102BBD">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57C85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9.能正常接入我监现有监控系统，并通过现有系统可配置图像参数。</w:t>
            </w:r>
          </w:p>
        </w:tc>
        <w:tc>
          <w:tcPr>
            <w:tcW w:w="1080" w:type="dxa"/>
            <w:vMerge w:val="continue"/>
            <w:tcBorders>
              <w:top w:val="nil"/>
              <w:left w:val="nil"/>
              <w:bottom w:val="single" w:color="000000" w:sz="8" w:space="0"/>
              <w:right w:val="single" w:color="000000" w:sz="8" w:space="0"/>
            </w:tcBorders>
            <w:shd w:val="clear"/>
            <w:vAlign w:val="center"/>
          </w:tcPr>
          <w:p w14:paraId="020CA6D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08A1A2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58D5DD2">
            <w:pPr>
              <w:jc w:val="center"/>
              <w:rPr>
                <w:rFonts w:hint="eastAsia" w:ascii="宋体" w:hAnsi="宋体" w:eastAsia="宋体" w:cs="宋体"/>
                <w:i w:val="0"/>
                <w:iCs w:val="0"/>
                <w:color w:val="000000"/>
                <w:sz w:val="20"/>
                <w:szCs w:val="20"/>
                <w:u w:val="none"/>
              </w:rPr>
            </w:pPr>
          </w:p>
        </w:tc>
      </w:tr>
      <w:tr w14:paraId="5B61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55828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080" w:type="dxa"/>
            <w:vMerge w:val="restart"/>
            <w:tcBorders>
              <w:top w:val="nil"/>
              <w:left w:val="nil"/>
              <w:bottom w:val="single" w:color="000000" w:sz="8" w:space="0"/>
              <w:right w:val="single" w:color="000000" w:sz="8" w:space="0"/>
            </w:tcBorders>
            <w:shd w:val="clear"/>
            <w:vAlign w:val="center"/>
          </w:tcPr>
          <w:p w14:paraId="52E62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智能球型摄像机</w:t>
            </w:r>
          </w:p>
        </w:tc>
        <w:tc>
          <w:tcPr>
            <w:tcW w:w="4842" w:type="dxa"/>
            <w:tcBorders>
              <w:top w:val="nil"/>
              <w:left w:val="nil"/>
              <w:bottom w:val="nil"/>
              <w:right w:val="single" w:color="000000" w:sz="8" w:space="0"/>
            </w:tcBorders>
            <w:shd w:val="clear"/>
            <w:vAlign w:val="center"/>
          </w:tcPr>
          <w:p w14:paraId="18EA2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1.采用≥1/2.7″逐行扫描400万像素图像传感器，最大支持2688*1520@30fps，焦距范围≥5～125mm，≥25倍光学变倍。支持最低照度：彩色≤0.0005lx，黑白≤0.0001lx。</w:t>
            </w:r>
          </w:p>
        </w:tc>
        <w:tc>
          <w:tcPr>
            <w:tcW w:w="1080" w:type="dxa"/>
            <w:vMerge w:val="restart"/>
            <w:tcBorders>
              <w:top w:val="nil"/>
              <w:left w:val="nil"/>
              <w:bottom w:val="single" w:color="000000" w:sz="8" w:space="0"/>
              <w:right w:val="single" w:color="000000" w:sz="8" w:space="0"/>
            </w:tcBorders>
            <w:shd w:val="clear"/>
            <w:vAlign w:val="center"/>
          </w:tcPr>
          <w:p w14:paraId="44153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4BC38F15">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47538DB9">
            <w:pPr>
              <w:jc w:val="center"/>
              <w:rPr>
                <w:rFonts w:hint="eastAsia" w:ascii="宋体" w:hAnsi="宋体" w:eastAsia="宋体" w:cs="宋体"/>
                <w:i w:val="0"/>
                <w:iCs w:val="0"/>
                <w:color w:val="000000"/>
                <w:sz w:val="20"/>
                <w:szCs w:val="20"/>
                <w:u w:val="none"/>
              </w:rPr>
            </w:pPr>
          </w:p>
        </w:tc>
      </w:tr>
      <w:tr w14:paraId="4670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BA21E2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E0B4166">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E3FA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2.具有≥1个RJ45接口，支持≥2路报警输入、≥1路报警输出、≥1路音频输入、≥一路音频输出、具备RS-485串口；内置NPU／CPU／GPU一体化芯片。</w:t>
            </w:r>
          </w:p>
        </w:tc>
        <w:tc>
          <w:tcPr>
            <w:tcW w:w="1080" w:type="dxa"/>
            <w:vMerge w:val="continue"/>
            <w:tcBorders>
              <w:top w:val="nil"/>
              <w:left w:val="nil"/>
              <w:bottom w:val="single" w:color="000000" w:sz="8" w:space="0"/>
              <w:right w:val="single" w:color="000000" w:sz="8" w:space="0"/>
            </w:tcBorders>
            <w:shd w:val="clear"/>
            <w:vAlign w:val="center"/>
          </w:tcPr>
          <w:p w14:paraId="1C434B5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44B0EF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0D172E4">
            <w:pPr>
              <w:jc w:val="center"/>
              <w:rPr>
                <w:rFonts w:hint="eastAsia" w:ascii="宋体" w:hAnsi="宋体" w:eastAsia="宋体" w:cs="宋体"/>
                <w:i w:val="0"/>
                <w:iCs w:val="0"/>
                <w:color w:val="000000"/>
                <w:sz w:val="20"/>
                <w:szCs w:val="20"/>
                <w:u w:val="none"/>
              </w:rPr>
            </w:pPr>
          </w:p>
        </w:tc>
      </w:tr>
      <w:tr w14:paraId="5FAE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A62216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A6B0A8C">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2E40D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3.内置≥6颗补光灯，支持红外、白光、智能双光等3种补光模式，支持补光距离：暖光≥100米，红外≥150米。</w:t>
            </w:r>
          </w:p>
        </w:tc>
        <w:tc>
          <w:tcPr>
            <w:tcW w:w="1080" w:type="dxa"/>
            <w:vMerge w:val="continue"/>
            <w:tcBorders>
              <w:top w:val="nil"/>
              <w:left w:val="nil"/>
              <w:bottom w:val="single" w:color="000000" w:sz="8" w:space="0"/>
              <w:right w:val="single" w:color="000000" w:sz="8" w:space="0"/>
            </w:tcBorders>
            <w:shd w:val="clear"/>
            <w:vAlign w:val="center"/>
          </w:tcPr>
          <w:p w14:paraId="356D78C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D5FE88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F1C8B68">
            <w:pPr>
              <w:jc w:val="center"/>
              <w:rPr>
                <w:rFonts w:hint="eastAsia" w:ascii="宋体" w:hAnsi="宋体" w:eastAsia="宋体" w:cs="宋体"/>
                <w:i w:val="0"/>
                <w:iCs w:val="0"/>
                <w:color w:val="000000"/>
                <w:sz w:val="20"/>
                <w:szCs w:val="20"/>
                <w:u w:val="none"/>
              </w:rPr>
            </w:pPr>
          </w:p>
        </w:tc>
      </w:tr>
      <w:tr w14:paraId="49EB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0D697E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4504D37">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7516A6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4.摄像机具有开启／关闭除热浪功能；当开启除热浪功能，当画面中出现热浪情况时，画面仍保持相对清晰。</w:t>
            </w:r>
          </w:p>
        </w:tc>
        <w:tc>
          <w:tcPr>
            <w:tcW w:w="1080" w:type="dxa"/>
            <w:vMerge w:val="continue"/>
            <w:tcBorders>
              <w:top w:val="nil"/>
              <w:left w:val="nil"/>
              <w:bottom w:val="single" w:color="000000" w:sz="8" w:space="0"/>
              <w:right w:val="single" w:color="000000" w:sz="8" w:space="0"/>
            </w:tcBorders>
            <w:shd w:val="clear"/>
            <w:vAlign w:val="center"/>
          </w:tcPr>
          <w:p w14:paraId="3BC70C9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CF7F85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906F1E6">
            <w:pPr>
              <w:jc w:val="center"/>
              <w:rPr>
                <w:rFonts w:hint="eastAsia" w:ascii="宋体" w:hAnsi="宋体" w:eastAsia="宋体" w:cs="宋体"/>
                <w:i w:val="0"/>
                <w:iCs w:val="0"/>
                <w:color w:val="000000"/>
                <w:sz w:val="20"/>
                <w:szCs w:val="20"/>
                <w:u w:val="none"/>
              </w:rPr>
            </w:pPr>
          </w:p>
        </w:tc>
      </w:tr>
      <w:tr w14:paraId="3EBF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9FDF08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E48E353">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43C74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5.水平手控最大速度≥240°／s，垂直手控最大速度≥140°／s。</w:t>
            </w:r>
          </w:p>
        </w:tc>
        <w:tc>
          <w:tcPr>
            <w:tcW w:w="1080" w:type="dxa"/>
            <w:vMerge w:val="continue"/>
            <w:tcBorders>
              <w:top w:val="nil"/>
              <w:left w:val="nil"/>
              <w:bottom w:val="single" w:color="000000" w:sz="8" w:space="0"/>
              <w:right w:val="single" w:color="000000" w:sz="8" w:space="0"/>
            </w:tcBorders>
            <w:shd w:val="clear"/>
            <w:vAlign w:val="center"/>
          </w:tcPr>
          <w:p w14:paraId="494750B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AE082A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07D1480">
            <w:pPr>
              <w:jc w:val="center"/>
              <w:rPr>
                <w:rFonts w:hint="eastAsia" w:ascii="宋体" w:hAnsi="宋体" w:eastAsia="宋体" w:cs="宋体"/>
                <w:i w:val="0"/>
                <w:iCs w:val="0"/>
                <w:color w:val="000000"/>
                <w:sz w:val="20"/>
                <w:szCs w:val="20"/>
                <w:u w:val="none"/>
              </w:rPr>
            </w:pPr>
          </w:p>
        </w:tc>
      </w:tr>
      <w:tr w14:paraId="3F89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BA8E43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53074AB">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2D10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6.水平支持360°范围电动可调，垂直支持-15°～+90°范围电动可调，云台定位准确度≤0.1°。</w:t>
            </w:r>
          </w:p>
        </w:tc>
        <w:tc>
          <w:tcPr>
            <w:tcW w:w="1080" w:type="dxa"/>
            <w:vMerge w:val="continue"/>
            <w:tcBorders>
              <w:top w:val="nil"/>
              <w:left w:val="nil"/>
              <w:bottom w:val="single" w:color="000000" w:sz="8" w:space="0"/>
              <w:right w:val="single" w:color="000000" w:sz="8" w:space="0"/>
            </w:tcBorders>
            <w:shd w:val="clear"/>
            <w:vAlign w:val="center"/>
          </w:tcPr>
          <w:p w14:paraId="4BDAC72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5A6D53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1834306">
            <w:pPr>
              <w:jc w:val="center"/>
              <w:rPr>
                <w:rFonts w:hint="eastAsia" w:ascii="宋体" w:hAnsi="宋体" w:eastAsia="宋体" w:cs="宋体"/>
                <w:i w:val="0"/>
                <w:iCs w:val="0"/>
                <w:color w:val="000000"/>
                <w:sz w:val="20"/>
                <w:szCs w:val="20"/>
                <w:u w:val="none"/>
              </w:rPr>
            </w:pPr>
          </w:p>
        </w:tc>
      </w:tr>
      <w:tr w14:paraId="3645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E245CF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0B1B61C">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C34F6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7.支持防抖功能，开启该功能后，当设备发生抖动时，监控画面相较未开启该功能时，能保持相对稳定。</w:t>
            </w:r>
          </w:p>
        </w:tc>
        <w:tc>
          <w:tcPr>
            <w:tcW w:w="1080" w:type="dxa"/>
            <w:vMerge w:val="continue"/>
            <w:tcBorders>
              <w:top w:val="nil"/>
              <w:left w:val="nil"/>
              <w:bottom w:val="single" w:color="000000" w:sz="8" w:space="0"/>
              <w:right w:val="single" w:color="000000" w:sz="8" w:space="0"/>
            </w:tcBorders>
            <w:shd w:val="clear"/>
            <w:vAlign w:val="center"/>
          </w:tcPr>
          <w:p w14:paraId="4E335A6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99DA6D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0D8A525">
            <w:pPr>
              <w:jc w:val="center"/>
              <w:rPr>
                <w:rFonts w:hint="eastAsia" w:ascii="宋体" w:hAnsi="宋体" w:eastAsia="宋体" w:cs="宋体"/>
                <w:i w:val="0"/>
                <w:iCs w:val="0"/>
                <w:color w:val="000000"/>
                <w:sz w:val="20"/>
                <w:szCs w:val="20"/>
                <w:u w:val="none"/>
              </w:rPr>
            </w:pPr>
          </w:p>
        </w:tc>
      </w:tr>
      <w:tr w14:paraId="721F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07E2E0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D43643E">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38BB0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8.支持MJPEG、H.264、H.265视频编码格式。</w:t>
            </w:r>
          </w:p>
        </w:tc>
        <w:tc>
          <w:tcPr>
            <w:tcW w:w="1080" w:type="dxa"/>
            <w:vMerge w:val="continue"/>
            <w:tcBorders>
              <w:top w:val="nil"/>
              <w:left w:val="nil"/>
              <w:bottom w:val="single" w:color="000000" w:sz="8" w:space="0"/>
              <w:right w:val="single" w:color="000000" w:sz="8" w:space="0"/>
            </w:tcBorders>
            <w:shd w:val="clear"/>
            <w:vAlign w:val="center"/>
          </w:tcPr>
          <w:p w14:paraId="249174F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747F0C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C586067">
            <w:pPr>
              <w:jc w:val="center"/>
              <w:rPr>
                <w:rFonts w:hint="eastAsia" w:ascii="宋体" w:hAnsi="宋体" w:eastAsia="宋体" w:cs="宋体"/>
                <w:i w:val="0"/>
                <w:iCs w:val="0"/>
                <w:color w:val="000000"/>
                <w:sz w:val="20"/>
                <w:szCs w:val="20"/>
                <w:u w:val="none"/>
              </w:rPr>
            </w:pPr>
          </w:p>
        </w:tc>
      </w:tr>
      <w:tr w14:paraId="365C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1C0325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722ADEB">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B3B0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9.支持身份认证模式，包括无、Basic和Digest三种。</w:t>
            </w:r>
          </w:p>
        </w:tc>
        <w:tc>
          <w:tcPr>
            <w:tcW w:w="1080" w:type="dxa"/>
            <w:vMerge w:val="continue"/>
            <w:tcBorders>
              <w:top w:val="nil"/>
              <w:left w:val="nil"/>
              <w:bottom w:val="single" w:color="000000" w:sz="8" w:space="0"/>
              <w:right w:val="single" w:color="000000" w:sz="8" w:space="0"/>
            </w:tcBorders>
            <w:shd w:val="clear"/>
            <w:vAlign w:val="center"/>
          </w:tcPr>
          <w:p w14:paraId="0EE09CA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89F38B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A6A3FFF">
            <w:pPr>
              <w:jc w:val="center"/>
              <w:rPr>
                <w:rFonts w:hint="eastAsia" w:ascii="宋体" w:hAnsi="宋体" w:eastAsia="宋体" w:cs="宋体"/>
                <w:i w:val="0"/>
                <w:iCs w:val="0"/>
                <w:color w:val="000000"/>
                <w:sz w:val="20"/>
                <w:szCs w:val="20"/>
                <w:u w:val="none"/>
              </w:rPr>
            </w:pPr>
          </w:p>
        </w:tc>
      </w:tr>
      <w:tr w14:paraId="667E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02087D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EA67ABD">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D377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摄像机可配置启用或关闭视频内容保护功能，启用该功能时可对视频图像码流进行随机混淆处理，即对每帧视频图像编码随机改变每帧视频数据报文中若干字节的内容后再进行网络传输；通过提取摄像机通信网络数据包方式获得的经过数字随机混淆处理的视频码流无法正常播放。</w:t>
            </w:r>
          </w:p>
        </w:tc>
        <w:tc>
          <w:tcPr>
            <w:tcW w:w="1080" w:type="dxa"/>
            <w:vMerge w:val="continue"/>
            <w:tcBorders>
              <w:top w:val="nil"/>
              <w:left w:val="nil"/>
              <w:bottom w:val="single" w:color="000000" w:sz="8" w:space="0"/>
              <w:right w:val="single" w:color="000000" w:sz="8" w:space="0"/>
            </w:tcBorders>
            <w:shd w:val="clear"/>
            <w:vAlign w:val="center"/>
          </w:tcPr>
          <w:p w14:paraId="3BB7841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7AC1D1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FEA7D7C">
            <w:pPr>
              <w:jc w:val="center"/>
              <w:rPr>
                <w:rFonts w:hint="eastAsia" w:ascii="宋体" w:hAnsi="宋体" w:eastAsia="宋体" w:cs="宋体"/>
                <w:i w:val="0"/>
                <w:iCs w:val="0"/>
                <w:color w:val="000000"/>
                <w:sz w:val="20"/>
                <w:szCs w:val="20"/>
                <w:u w:val="none"/>
              </w:rPr>
            </w:pPr>
          </w:p>
        </w:tc>
      </w:tr>
      <w:tr w14:paraId="3006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FE80FC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0F307AB">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D2DA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支持人脸抓拍功能，具有效果优先、速度优先、周期优选设置选项；支持实时抓拍、间隔抓拍等抓拍模式；支持对两眼瞳距≥20像素的人脸进行检测，同时叠加目标提示框；当检测到人脸后，可联动抓拍人脸图片并分析裁剪出人脸图片发送至上级平台。</w:t>
            </w:r>
          </w:p>
        </w:tc>
        <w:tc>
          <w:tcPr>
            <w:tcW w:w="1080" w:type="dxa"/>
            <w:vMerge w:val="continue"/>
            <w:tcBorders>
              <w:top w:val="nil"/>
              <w:left w:val="nil"/>
              <w:bottom w:val="single" w:color="000000" w:sz="8" w:space="0"/>
              <w:right w:val="single" w:color="000000" w:sz="8" w:space="0"/>
            </w:tcBorders>
            <w:shd w:val="clear"/>
            <w:vAlign w:val="center"/>
          </w:tcPr>
          <w:p w14:paraId="5A09958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7CD1C9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D4C988D">
            <w:pPr>
              <w:jc w:val="center"/>
              <w:rPr>
                <w:rFonts w:hint="eastAsia" w:ascii="宋体" w:hAnsi="宋体" w:eastAsia="宋体" w:cs="宋体"/>
                <w:i w:val="0"/>
                <w:iCs w:val="0"/>
                <w:color w:val="000000"/>
                <w:sz w:val="20"/>
                <w:szCs w:val="20"/>
                <w:u w:val="none"/>
              </w:rPr>
            </w:pPr>
          </w:p>
        </w:tc>
      </w:tr>
      <w:tr w14:paraId="171E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5DE297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7762744">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EFEC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12.具有自动、关闭、开启光学透雾设置功能，透雾等级1～9可调。</w:t>
            </w:r>
          </w:p>
        </w:tc>
        <w:tc>
          <w:tcPr>
            <w:tcW w:w="1080" w:type="dxa"/>
            <w:vMerge w:val="continue"/>
            <w:tcBorders>
              <w:top w:val="nil"/>
              <w:left w:val="nil"/>
              <w:bottom w:val="single" w:color="000000" w:sz="8" w:space="0"/>
              <w:right w:val="single" w:color="000000" w:sz="8" w:space="0"/>
            </w:tcBorders>
            <w:shd w:val="clear"/>
            <w:vAlign w:val="center"/>
          </w:tcPr>
          <w:p w14:paraId="098391F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EBA4CD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635A06B">
            <w:pPr>
              <w:jc w:val="center"/>
              <w:rPr>
                <w:rFonts w:hint="eastAsia" w:ascii="宋体" w:hAnsi="宋体" w:eastAsia="宋体" w:cs="宋体"/>
                <w:i w:val="0"/>
                <w:iCs w:val="0"/>
                <w:color w:val="000000"/>
                <w:sz w:val="20"/>
                <w:szCs w:val="20"/>
                <w:u w:val="none"/>
              </w:rPr>
            </w:pPr>
          </w:p>
        </w:tc>
      </w:tr>
      <w:tr w14:paraId="2DD5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6E4403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18F2FFA">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5B69B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13.能正常接入我监现有监控系统，并通过现有系统可配置图像参数。</w:t>
            </w:r>
          </w:p>
        </w:tc>
        <w:tc>
          <w:tcPr>
            <w:tcW w:w="1080" w:type="dxa"/>
            <w:vMerge w:val="continue"/>
            <w:tcBorders>
              <w:top w:val="nil"/>
              <w:left w:val="nil"/>
              <w:bottom w:val="single" w:color="000000" w:sz="8" w:space="0"/>
              <w:right w:val="single" w:color="000000" w:sz="8" w:space="0"/>
            </w:tcBorders>
            <w:shd w:val="clear"/>
            <w:vAlign w:val="center"/>
          </w:tcPr>
          <w:p w14:paraId="11B94F9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5313BD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13FB80C">
            <w:pPr>
              <w:jc w:val="center"/>
              <w:rPr>
                <w:rFonts w:hint="eastAsia" w:ascii="宋体" w:hAnsi="宋体" w:eastAsia="宋体" w:cs="宋体"/>
                <w:i w:val="0"/>
                <w:iCs w:val="0"/>
                <w:color w:val="000000"/>
                <w:sz w:val="20"/>
                <w:szCs w:val="20"/>
                <w:u w:val="none"/>
              </w:rPr>
            </w:pPr>
          </w:p>
        </w:tc>
      </w:tr>
      <w:tr w14:paraId="720E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548B8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080" w:type="dxa"/>
            <w:vMerge w:val="restart"/>
            <w:tcBorders>
              <w:top w:val="nil"/>
              <w:left w:val="nil"/>
              <w:bottom w:val="single" w:color="000000" w:sz="8" w:space="0"/>
              <w:right w:val="single" w:color="000000" w:sz="8" w:space="0"/>
            </w:tcBorders>
            <w:shd w:val="clear"/>
            <w:vAlign w:val="center"/>
          </w:tcPr>
          <w:p w14:paraId="24401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红外筒型摄像机</w:t>
            </w:r>
          </w:p>
        </w:tc>
        <w:tc>
          <w:tcPr>
            <w:tcW w:w="4842" w:type="dxa"/>
            <w:tcBorders>
              <w:top w:val="nil"/>
              <w:left w:val="nil"/>
              <w:bottom w:val="nil"/>
              <w:right w:val="single" w:color="000000" w:sz="8" w:space="0"/>
            </w:tcBorders>
            <w:shd w:val="clear"/>
            <w:vAlign w:val="center"/>
          </w:tcPr>
          <w:p w14:paraId="1DC3DB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1.采用≥1/3″逐行扫描400万像素图像传感器，镜头焦距：4mm、6mm、8mm可选。</w:t>
            </w:r>
          </w:p>
        </w:tc>
        <w:tc>
          <w:tcPr>
            <w:tcW w:w="1080" w:type="dxa"/>
            <w:vMerge w:val="restart"/>
            <w:tcBorders>
              <w:top w:val="nil"/>
              <w:left w:val="nil"/>
              <w:bottom w:val="single" w:color="000000" w:sz="8" w:space="0"/>
              <w:right w:val="single" w:color="000000" w:sz="8" w:space="0"/>
            </w:tcBorders>
            <w:shd w:val="clear"/>
            <w:vAlign w:val="center"/>
          </w:tcPr>
          <w:p w14:paraId="2DB98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55A61A98">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53806FC5">
            <w:pPr>
              <w:jc w:val="center"/>
              <w:rPr>
                <w:rFonts w:hint="eastAsia" w:ascii="宋体" w:hAnsi="宋体" w:eastAsia="宋体" w:cs="宋体"/>
                <w:i w:val="0"/>
                <w:iCs w:val="0"/>
                <w:color w:val="000000"/>
                <w:sz w:val="20"/>
                <w:szCs w:val="20"/>
                <w:u w:val="none"/>
              </w:rPr>
            </w:pPr>
          </w:p>
        </w:tc>
      </w:tr>
      <w:tr w14:paraId="5A62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7B5A33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E444B8F">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05DF1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2.摄像机内置≥1个GPU芯片、1个拾音器、1个RJ45接口，设备采用DC12V或POE供电。</w:t>
            </w:r>
          </w:p>
        </w:tc>
        <w:tc>
          <w:tcPr>
            <w:tcW w:w="1080" w:type="dxa"/>
            <w:vMerge w:val="continue"/>
            <w:tcBorders>
              <w:top w:val="nil"/>
              <w:left w:val="nil"/>
              <w:bottom w:val="single" w:color="000000" w:sz="8" w:space="0"/>
              <w:right w:val="single" w:color="000000" w:sz="8" w:space="0"/>
            </w:tcBorders>
            <w:shd w:val="clear"/>
            <w:vAlign w:val="center"/>
          </w:tcPr>
          <w:p w14:paraId="2EF10A7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117756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A1220F0">
            <w:pPr>
              <w:jc w:val="center"/>
              <w:rPr>
                <w:rFonts w:hint="eastAsia" w:ascii="宋体" w:hAnsi="宋体" w:eastAsia="宋体" w:cs="宋体"/>
                <w:i w:val="0"/>
                <w:iCs w:val="0"/>
                <w:color w:val="000000"/>
                <w:sz w:val="20"/>
                <w:szCs w:val="20"/>
                <w:u w:val="none"/>
              </w:rPr>
            </w:pPr>
          </w:p>
        </w:tc>
      </w:tr>
      <w:tr w14:paraId="5DFD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CB5270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839709B">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3D85F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3.须具备拾音功能，设备可对距离设备≥15m处的声音进行采集，并可通过客户端软件进行播放。</w:t>
            </w:r>
          </w:p>
        </w:tc>
        <w:tc>
          <w:tcPr>
            <w:tcW w:w="1080" w:type="dxa"/>
            <w:vMerge w:val="continue"/>
            <w:tcBorders>
              <w:top w:val="nil"/>
              <w:left w:val="nil"/>
              <w:bottom w:val="single" w:color="000000" w:sz="8" w:space="0"/>
              <w:right w:val="single" w:color="000000" w:sz="8" w:space="0"/>
            </w:tcBorders>
            <w:shd w:val="clear"/>
            <w:vAlign w:val="center"/>
          </w:tcPr>
          <w:p w14:paraId="77B2CA3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132649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6330EF9">
            <w:pPr>
              <w:jc w:val="center"/>
              <w:rPr>
                <w:rFonts w:hint="eastAsia" w:ascii="宋体" w:hAnsi="宋体" w:eastAsia="宋体" w:cs="宋体"/>
                <w:i w:val="0"/>
                <w:iCs w:val="0"/>
                <w:color w:val="000000"/>
                <w:sz w:val="20"/>
                <w:szCs w:val="20"/>
                <w:u w:val="none"/>
              </w:rPr>
            </w:pPr>
          </w:p>
        </w:tc>
      </w:tr>
      <w:tr w14:paraId="303F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1A13E4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F8BDA1C">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3A116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4.未使用适配器的情况下，电源电压在DC12V±35%范围内变化时，设备应能正常工作。</w:t>
            </w:r>
          </w:p>
        </w:tc>
        <w:tc>
          <w:tcPr>
            <w:tcW w:w="1080" w:type="dxa"/>
            <w:vMerge w:val="continue"/>
            <w:tcBorders>
              <w:top w:val="nil"/>
              <w:left w:val="nil"/>
              <w:bottom w:val="single" w:color="000000" w:sz="8" w:space="0"/>
              <w:right w:val="single" w:color="000000" w:sz="8" w:space="0"/>
            </w:tcBorders>
            <w:shd w:val="clear"/>
            <w:vAlign w:val="center"/>
          </w:tcPr>
          <w:p w14:paraId="54FE1D6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3F7057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84D5AAB">
            <w:pPr>
              <w:jc w:val="center"/>
              <w:rPr>
                <w:rFonts w:hint="eastAsia" w:ascii="宋体" w:hAnsi="宋体" w:eastAsia="宋体" w:cs="宋体"/>
                <w:i w:val="0"/>
                <w:iCs w:val="0"/>
                <w:color w:val="000000"/>
                <w:sz w:val="20"/>
                <w:szCs w:val="20"/>
                <w:u w:val="none"/>
              </w:rPr>
            </w:pPr>
          </w:p>
        </w:tc>
      </w:tr>
      <w:tr w14:paraId="1621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F9A0BC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022D161">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76E60F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5.须具备走廊模式功能，开启走廊模式后，监控画面可90°旋转并自动调整宽高比。</w:t>
            </w:r>
          </w:p>
        </w:tc>
        <w:tc>
          <w:tcPr>
            <w:tcW w:w="1080" w:type="dxa"/>
            <w:vMerge w:val="continue"/>
            <w:tcBorders>
              <w:top w:val="nil"/>
              <w:left w:val="nil"/>
              <w:bottom w:val="single" w:color="000000" w:sz="8" w:space="0"/>
              <w:right w:val="single" w:color="000000" w:sz="8" w:space="0"/>
            </w:tcBorders>
            <w:shd w:val="clear"/>
            <w:vAlign w:val="center"/>
          </w:tcPr>
          <w:p w14:paraId="6193542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24259A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42A92DE">
            <w:pPr>
              <w:jc w:val="center"/>
              <w:rPr>
                <w:rFonts w:hint="eastAsia" w:ascii="宋体" w:hAnsi="宋体" w:eastAsia="宋体" w:cs="宋体"/>
                <w:i w:val="0"/>
                <w:iCs w:val="0"/>
                <w:color w:val="000000"/>
                <w:sz w:val="20"/>
                <w:szCs w:val="20"/>
                <w:u w:val="none"/>
              </w:rPr>
            </w:pPr>
          </w:p>
        </w:tc>
      </w:tr>
      <w:tr w14:paraId="2034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4B1F2F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B6CD833">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81AF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6.须具备认证模式功能，可通过IE浏览器或客户端软件设置身份认证模式，设置选项包括无、Basic和Digest三种。</w:t>
            </w:r>
          </w:p>
        </w:tc>
        <w:tc>
          <w:tcPr>
            <w:tcW w:w="1080" w:type="dxa"/>
            <w:vMerge w:val="continue"/>
            <w:tcBorders>
              <w:top w:val="nil"/>
              <w:left w:val="nil"/>
              <w:bottom w:val="single" w:color="000000" w:sz="8" w:space="0"/>
              <w:right w:val="single" w:color="000000" w:sz="8" w:space="0"/>
            </w:tcBorders>
            <w:shd w:val="clear"/>
            <w:vAlign w:val="center"/>
          </w:tcPr>
          <w:p w14:paraId="1AFA82A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2A057D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D579895">
            <w:pPr>
              <w:jc w:val="center"/>
              <w:rPr>
                <w:rFonts w:hint="eastAsia" w:ascii="宋体" w:hAnsi="宋体" w:eastAsia="宋体" w:cs="宋体"/>
                <w:i w:val="0"/>
                <w:iCs w:val="0"/>
                <w:color w:val="000000"/>
                <w:sz w:val="20"/>
                <w:szCs w:val="20"/>
                <w:u w:val="none"/>
              </w:rPr>
            </w:pPr>
          </w:p>
        </w:tc>
      </w:tr>
      <w:tr w14:paraId="1B08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51417E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23C7A66">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DAC44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须具备视频内容保护功能，设备可配置启用或关闭视频内容保护功能，启用该功能时可对视频图像码流进行随机混淆处理，即对每帧视频图像编码随机改变每倾视频数据报文中若干字节的内容后再进行网络传输；通过提取设备通信网络数据包方式获得的经过数字随机混淆处理的视频码流无法正常播放</w:t>
            </w:r>
          </w:p>
        </w:tc>
        <w:tc>
          <w:tcPr>
            <w:tcW w:w="1080" w:type="dxa"/>
            <w:vMerge w:val="continue"/>
            <w:tcBorders>
              <w:top w:val="nil"/>
              <w:left w:val="nil"/>
              <w:bottom w:val="single" w:color="000000" w:sz="8" w:space="0"/>
              <w:right w:val="single" w:color="000000" w:sz="8" w:space="0"/>
            </w:tcBorders>
            <w:shd w:val="clear"/>
            <w:vAlign w:val="center"/>
          </w:tcPr>
          <w:p w14:paraId="30D8D11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5FF770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BB6020A">
            <w:pPr>
              <w:jc w:val="center"/>
              <w:rPr>
                <w:rFonts w:hint="eastAsia" w:ascii="宋体" w:hAnsi="宋体" w:eastAsia="宋体" w:cs="宋体"/>
                <w:i w:val="0"/>
                <w:iCs w:val="0"/>
                <w:color w:val="000000"/>
                <w:sz w:val="20"/>
                <w:szCs w:val="20"/>
                <w:u w:val="none"/>
              </w:rPr>
            </w:pPr>
          </w:p>
        </w:tc>
      </w:tr>
      <w:tr w14:paraId="54C3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234B18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F8F068A">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3829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8.外壳防护能力：≥IP68。</w:t>
            </w:r>
          </w:p>
        </w:tc>
        <w:tc>
          <w:tcPr>
            <w:tcW w:w="1080" w:type="dxa"/>
            <w:vMerge w:val="continue"/>
            <w:tcBorders>
              <w:top w:val="nil"/>
              <w:left w:val="nil"/>
              <w:bottom w:val="single" w:color="000000" w:sz="8" w:space="0"/>
              <w:right w:val="single" w:color="000000" w:sz="8" w:space="0"/>
            </w:tcBorders>
            <w:shd w:val="clear"/>
            <w:vAlign w:val="center"/>
          </w:tcPr>
          <w:p w14:paraId="5F6DB7C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D0FC58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6CF69A2">
            <w:pPr>
              <w:jc w:val="center"/>
              <w:rPr>
                <w:rFonts w:hint="eastAsia" w:ascii="宋体" w:hAnsi="宋体" w:eastAsia="宋体" w:cs="宋体"/>
                <w:i w:val="0"/>
                <w:iCs w:val="0"/>
                <w:color w:val="000000"/>
                <w:sz w:val="20"/>
                <w:szCs w:val="20"/>
                <w:u w:val="none"/>
              </w:rPr>
            </w:pPr>
          </w:p>
        </w:tc>
      </w:tr>
      <w:tr w14:paraId="1422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86D988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7FC97C3">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548A1E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9.能正常接入我监现有监控系统，并通过现有系统可配置图像参数。</w:t>
            </w:r>
          </w:p>
        </w:tc>
        <w:tc>
          <w:tcPr>
            <w:tcW w:w="1080" w:type="dxa"/>
            <w:vMerge w:val="continue"/>
            <w:tcBorders>
              <w:top w:val="nil"/>
              <w:left w:val="nil"/>
              <w:bottom w:val="single" w:color="000000" w:sz="8" w:space="0"/>
              <w:right w:val="single" w:color="000000" w:sz="8" w:space="0"/>
            </w:tcBorders>
            <w:shd w:val="clear"/>
            <w:vAlign w:val="center"/>
          </w:tcPr>
          <w:p w14:paraId="4773894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CAC9A5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8C88A32">
            <w:pPr>
              <w:jc w:val="center"/>
              <w:rPr>
                <w:rFonts w:hint="eastAsia" w:ascii="宋体" w:hAnsi="宋体" w:eastAsia="宋体" w:cs="宋体"/>
                <w:i w:val="0"/>
                <w:iCs w:val="0"/>
                <w:color w:val="000000"/>
                <w:sz w:val="20"/>
                <w:szCs w:val="20"/>
                <w:u w:val="none"/>
              </w:rPr>
            </w:pPr>
          </w:p>
        </w:tc>
      </w:tr>
      <w:tr w14:paraId="10B3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43E45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080" w:type="dxa"/>
            <w:vMerge w:val="restart"/>
            <w:tcBorders>
              <w:top w:val="nil"/>
              <w:left w:val="nil"/>
              <w:bottom w:val="single" w:color="000000" w:sz="8" w:space="0"/>
              <w:right w:val="nil"/>
            </w:tcBorders>
            <w:shd w:val="clear"/>
            <w:vAlign w:val="center"/>
          </w:tcPr>
          <w:p w14:paraId="44C9C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智能抓拍筒型摄像机</w:t>
            </w:r>
          </w:p>
        </w:tc>
        <w:tc>
          <w:tcPr>
            <w:tcW w:w="4842" w:type="dxa"/>
            <w:tcBorders>
              <w:top w:val="nil"/>
              <w:left w:val="single" w:color="000000" w:sz="8" w:space="0"/>
              <w:bottom w:val="nil"/>
              <w:right w:val="single" w:color="000000" w:sz="8" w:space="0"/>
            </w:tcBorders>
            <w:shd w:val="clear"/>
            <w:vAlign w:val="center"/>
          </w:tcPr>
          <w:p w14:paraId="24763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1.采用≥1/2.7"400万星光级CMOS传感器,支持电动变焦，支持红外和白光补光。</w:t>
            </w:r>
          </w:p>
        </w:tc>
        <w:tc>
          <w:tcPr>
            <w:tcW w:w="1080" w:type="dxa"/>
            <w:vMerge w:val="restart"/>
            <w:tcBorders>
              <w:top w:val="nil"/>
              <w:left w:val="nil"/>
              <w:bottom w:val="single" w:color="000000" w:sz="8" w:space="0"/>
              <w:right w:val="single" w:color="000000" w:sz="8" w:space="0"/>
            </w:tcBorders>
            <w:shd w:val="clear"/>
            <w:vAlign w:val="center"/>
          </w:tcPr>
          <w:p w14:paraId="21606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3D8D869D">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21A96811">
            <w:pPr>
              <w:jc w:val="center"/>
              <w:rPr>
                <w:rFonts w:hint="eastAsia" w:ascii="宋体" w:hAnsi="宋体" w:eastAsia="宋体" w:cs="宋体"/>
                <w:i w:val="0"/>
                <w:iCs w:val="0"/>
                <w:color w:val="000000"/>
                <w:sz w:val="20"/>
                <w:szCs w:val="20"/>
                <w:u w:val="none"/>
              </w:rPr>
            </w:pPr>
          </w:p>
        </w:tc>
      </w:tr>
      <w:tr w14:paraId="04D7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015B48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3B03D097">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593A9B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2.支持最低照度：彩色≤0.0002lux，黑白≤0.0001lux。</w:t>
            </w:r>
          </w:p>
        </w:tc>
        <w:tc>
          <w:tcPr>
            <w:tcW w:w="1080" w:type="dxa"/>
            <w:vMerge w:val="continue"/>
            <w:tcBorders>
              <w:top w:val="nil"/>
              <w:left w:val="nil"/>
              <w:bottom w:val="single" w:color="000000" w:sz="8" w:space="0"/>
              <w:right w:val="single" w:color="000000" w:sz="8" w:space="0"/>
            </w:tcBorders>
            <w:shd w:val="clear"/>
            <w:vAlign w:val="center"/>
          </w:tcPr>
          <w:p w14:paraId="4FB7C24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226077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16A5B94">
            <w:pPr>
              <w:jc w:val="center"/>
              <w:rPr>
                <w:rFonts w:hint="eastAsia" w:ascii="宋体" w:hAnsi="宋体" w:eastAsia="宋体" w:cs="宋体"/>
                <w:i w:val="0"/>
                <w:iCs w:val="0"/>
                <w:color w:val="000000"/>
                <w:sz w:val="20"/>
                <w:szCs w:val="20"/>
                <w:u w:val="none"/>
              </w:rPr>
            </w:pPr>
          </w:p>
        </w:tc>
      </w:tr>
      <w:tr w14:paraId="0940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9F7BD2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5AAE733D">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605C2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3.当环境照度低于设定阈值时，摄像机能自动实现图像质量提升，使视频图像更清晰。</w:t>
            </w:r>
          </w:p>
        </w:tc>
        <w:tc>
          <w:tcPr>
            <w:tcW w:w="1080" w:type="dxa"/>
            <w:vMerge w:val="continue"/>
            <w:tcBorders>
              <w:top w:val="nil"/>
              <w:left w:val="nil"/>
              <w:bottom w:val="single" w:color="000000" w:sz="8" w:space="0"/>
              <w:right w:val="single" w:color="000000" w:sz="8" w:space="0"/>
            </w:tcBorders>
            <w:shd w:val="clear"/>
            <w:vAlign w:val="center"/>
          </w:tcPr>
          <w:p w14:paraId="6B2C891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59E197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2DE9A79">
            <w:pPr>
              <w:jc w:val="center"/>
              <w:rPr>
                <w:rFonts w:hint="eastAsia" w:ascii="宋体" w:hAnsi="宋体" w:eastAsia="宋体" w:cs="宋体"/>
                <w:i w:val="0"/>
                <w:iCs w:val="0"/>
                <w:color w:val="000000"/>
                <w:sz w:val="20"/>
                <w:szCs w:val="20"/>
                <w:u w:val="none"/>
              </w:rPr>
            </w:pPr>
          </w:p>
        </w:tc>
      </w:tr>
      <w:tr w14:paraId="1E76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1BF17D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6FC473E6">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4EEF6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在低照度情况下，摄像机可检测和识别距摄像机50米处人脸/非机动车/机动车，并抓拍图片，显示非机动车驾驶员属性信息，机动车属性信息，并识别车牌号码；可检测距摄像机90米处行人，并抓拍图片，显示行人属性信息；支持周界布防触发后，联动声光报警。</w:t>
            </w:r>
          </w:p>
        </w:tc>
        <w:tc>
          <w:tcPr>
            <w:tcW w:w="1080" w:type="dxa"/>
            <w:vMerge w:val="continue"/>
            <w:tcBorders>
              <w:top w:val="nil"/>
              <w:left w:val="nil"/>
              <w:bottom w:val="single" w:color="000000" w:sz="8" w:space="0"/>
              <w:right w:val="single" w:color="000000" w:sz="8" w:space="0"/>
            </w:tcBorders>
            <w:shd w:val="clear"/>
            <w:vAlign w:val="center"/>
          </w:tcPr>
          <w:p w14:paraId="3479C18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934179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C6007A2">
            <w:pPr>
              <w:jc w:val="center"/>
              <w:rPr>
                <w:rFonts w:hint="eastAsia" w:ascii="宋体" w:hAnsi="宋体" w:eastAsia="宋体" w:cs="宋体"/>
                <w:i w:val="0"/>
                <w:iCs w:val="0"/>
                <w:color w:val="000000"/>
                <w:sz w:val="20"/>
                <w:szCs w:val="20"/>
                <w:u w:val="none"/>
              </w:rPr>
            </w:pPr>
          </w:p>
        </w:tc>
      </w:tr>
      <w:tr w14:paraId="6F98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AB69CA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3D135ECD">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52F637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5.摄像机补光灯开启后，补光光斑应均匀，无明显波纹状、圆环状、麻点状等不规则亮斑。</w:t>
            </w:r>
          </w:p>
        </w:tc>
        <w:tc>
          <w:tcPr>
            <w:tcW w:w="1080" w:type="dxa"/>
            <w:vMerge w:val="continue"/>
            <w:tcBorders>
              <w:top w:val="nil"/>
              <w:left w:val="nil"/>
              <w:bottom w:val="single" w:color="000000" w:sz="8" w:space="0"/>
              <w:right w:val="single" w:color="000000" w:sz="8" w:space="0"/>
            </w:tcBorders>
            <w:shd w:val="clear"/>
            <w:vAlign w:val="center"/>
          </w:tcPr>
          <w:p w14:paraId="68A96EB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5ADB2B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762DB3D">
            <w:pPr>
              <w:jc w:val="center"/>
              <w:rPr>
                <w:rFonts w:hint="eastAsia" w:ascii="宋体" w:hAnsi="宋体" w:eastAsia="宋体" w:cs="宋体"/>
                <w:i w:val="0"/>
                <w:iCs w:val="0"/>
                <w:color w:val="000000"/>
                <w:sz w:val="20"/>
                <w:szCs w:val="20"/>
                <w:u w:val="none"/>
              </w:rPr>
            </w:pPr>
          </w:p>
        </w:tc>
      </w:tr>
      <w:tr w14:paraId="2A58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D0177E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4C59BFF6">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11324C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6.支持畸变矫正功能。支持防抖功能，开启后，摄像机视场角应变小，视频画应清晰稳定。</w:t>
            </w:r>
          </w:p>
        </w:tc>
        <w:tc>
          <w:tcPr>
            <w:tcW w:w="1080" w:type="dxa"/>
            <w:vMerge w:val="continue"/>
            <w:tcBorders>
              <w:top w:val="nil"/>
              <w:left w:val="nil"/>
              <w:bottom w:val="single" w:color="000000" w:sz="8" w:space="0"/>
              <w:right w:val="single" w:color="000000" w:sz="8" w:space="0"/>
            </w:tcBorders>
            <w:shd w:val="clear"/>
            <w:vAlign w:val="center"/>
          </w:tcPr>
          <w:p w14:paraId="1147B3E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20B102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9A34E84">
            <w:pPr>
              <w:jc w:val="center"/>
              <w:rPr>
                <w:rFonts w:hint="eastAsia" w:ascii="宋体" w:hAnsi="宋体" w:eastAsia="宋体" w:cs="宋体"/>
                <w:i w:val="0"/>
                <w:iCs w:val="0"/>
                <w:color w:val="000000"/>
                <w:sz w:val="20"/>
                <w:szCs w:val="20"/>
                <w:u w:val="none"/>
              </w:rPr>
            </w:pPr>
          </w:p>
        </w:tc>
      </w:tr>
      <w:tr w14:paraId="2D92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823A5C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6E61F213">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3F77E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摄像机可对距离摄像机20m处的声音进行采集，可通过内置扬声器进行语音播放，并支持智能行为分析触发后联动声音报警、灯光报警，可对声音报警次数，报警语音、灯光闪烁频率、时长、周期进行设置摄像机应支持多条自定义告警语音文件上传；具有双向语音对讲和单向语音广播功能。</w:t>
            </w:r>
          </w:p>
        </w:tc>
        <w:tc>
          <w:tcPr>
            <w:tcW w:w="1080" w:type="dxa"/>
            <w:vMerge w:val="continue"/>
            <w:tcBorders>
              <w:top w:val="nil"/>
              <w:left w:val="nil"/>
              <w:bottom w:val="single" w:color="000000" w:sz="8" w:space="0"/>
              <w:right w:val="single" w:color="000000" w:sz="8" w:space="0"/>
            </w:tcBorders>
            <w:shd w:val="clear"/>
            <w:vAlign w:val="center"/>
          </w:tcPr>
          <w:p w14:paraId="62F5C94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F57E6A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71D18A6">
            <w:pPr>
              <w:jc w:val="center"/>
              <w:rPr>
                <w:rFonts w:hint="eastAsia" w:ascii="宋体" w:hAnsi="宋体" w:eastAsia="宋体" w:cs="宋体"/>
                <w:i w:val="0"/>
                <w:iCs w:val="0"/>
                <w:color w:val="000000"/>
                <w:sz w:val="20"/>
                <w:szCs w:val="20"/>
                <w:u w:val="none"/>
              </w:rPr>
            </w:pPr>
          </w:p>
        </w:tc>
      </w:tr>
      <w:tr w14:paraId="3B0DF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C50862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53776EFA">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0482A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8.摄像机可配置启用或关闭视频内容保护功能，启用该功能时可对视频图像码流进行随机混淆处理，即对每帧视频图像编码随机改变每帧视频数据报文中若干字节的内容后再进行网络传输。</w:t>
            </w:r>
          </w:p>
        </w:tc>
        <w:tc>
          <w:tcPr>
            <w:tcW w:w="1080" w:type="dxa"/>
            <w:vMerge w:val="continue"/>
            <w:tcBorders>
              <w:top w:val="nil"/>
              <w:left w:val="nil"/>
              <w:bottom w:val="single" w:color="000000" w:sz="8" w:space="0"/>
              <w:right w:val="single" w:color="000000" w:sz="8" w:space="0"/>
            </w:tcBorders>
            <w:shd w:val="clear"/>
            <w:vAlign w:val="center"/>
          </w:tcPr>
          <w:p w14:paraId="11A967B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F45A6E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BE818BF">
            <w:pPr>
              <w:jc w:val="center"/>
              <w:rPr>
                <w:rFonts w:hint="eastAsia" w:ascii="宋体" w:hAnsi="宋体" w:eastAsia="宋体" w:cs="宋体"/>
                <w:i w:val="0"/>
                <w:iCs w:val="0"/>
                <w:color w:val="000000"/>
                <w:sz w:val="20"/>
                <w:szCs w:val="20"/>
                <w:u w:val="none"/>
              </w:rPr>
            </w:pPr>
          </w:p>
        </w:tc>
      </w:tr>
      <w:tr w14:paraId="3325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CF2192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5229650E">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0B2C5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可对监控画面全屏区域或设定区域内出现的机动车、二轮车、三轮车和行人进行检测，可将人脸与人体、车牌与车辆进行关联显示，可对监控画面中出现的40个目标进行检测，当检测到目标后可抓拍小图，并可抓拍全景大图上传至后台服务器。</w:t>
            </w:r>
          </w:p>
        </w:tc>
        <w:tc>
          <w:tcPr>
            <w:tcW w:w="1080" w:type="dxa"/>
            <w:vMerge w:val="continue"/>
            <w:tcBorders>
              <w:top w:val="nil"/>
              <w:left w:val="nil"/>
              <w:bottom w:val="single" w:color="000000" w:sz="8" w:space="0"/>
              <w:right w:val="single" w:color="000000" w:sz="8" w:space="0"/>
            </w:tcBorders>
            <w:shd w:val="clear"/>
            <w:vAlign w:val="center"/>
          </w:tcPr>
          <w:p w14:paraId="72F7046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1BF446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73F4B32">
            <w:pPr>
              <w:jc w:val="center"/>
              <w:rPr>
                <w:rFonts w:hint="eastAsia" w:ascii="宋体" w:hAnsi="宋体" w:eastAsia="宋体" w:cs="宋体"/>
                <w:i w:val="0"/>
                <w:iCs w:val="0"/>
                <w:color w:val="000000"/>
                <w:sz w:val="20"/>
                <w:szCs w:val="20"/>
                <w:u w:val="none"/>
              </w:rPr>
            </w:pPr>
          </w:p>
        </w:tc>
      </w:tr>
      <w:tr w14:paraId="4CB2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930ECA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39D5084C">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13AF13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10.电源电压在DC12V±35％范围内变化时，摄像机能正常工作。</w:t>
            </w:r>
          </w:p>
        </w:tc>
        <w:tc>
          <w:tcPr>
            <w:tcW w:w="1080" w:type="dxa"/>
            <w:vMerge w:val="continue"/>
            <w:tcBorders>
              <w:top w:val="nil"/>
              <w:left w:val="nil"/>
              <w:bottom w:val="single" w:color="000000" w:sz="8" w:space="0"/>
              <w:right w:val="single" w:color="000000" w:sz="8" w:space="0"/>
            </w:tcBorders>
            <w:shd w:val="clear"/>
            <w:vAlign w:val="center"/>
          </w:tcPr>
          <w:p w14:paraId="29E24F8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D18344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B63F3F6">
            <w:pPr>
              <w:jc w:val="center"/>
              <w:rPr>
                <w:rFonts w:hint="eastAsia" w:ascii="宋体" w:hAnsi="宋体" w:eastAsia="宋体" w:cs="宋体"/>
                <w:i w:val="0"/>
                <w:iCs w:val="0"/>
                <w:color w:val="000000"/>
                <w:sz w:val="20"/>
                <w:szCs w:val="20"/>
                <w:u w:val="none"/>
              </w:rPr>
            </w:pPr>
          </w:p>
        </w:tc>
      </w:tr>
      <w:tr w14:paraId="0CFC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B157AD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6B6D7053">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single" w:color="000000" w:sz="8" w:space="0"/>
              <w:right w:val="single" w:color="000000" w:sz="8" w:space="0"/>
            </w:tcBorders>
            <w:shd w:val="clear"/>
            <w:vAlign w:val="center"/>
          </w:tcPr>
          <w:p w14:paraId="09F23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11.能正常接入我监现有监控系统，并通过现有系统可配置图像参数。</w:t>
            </w:r>
          </w:p>
        </w:tc>
        <w:tc>
          <w:tcPr>
            <w:tcW w:w="1080" w:type="dxa"/>
            <w:vMerge w:val="continue"/>
            <w:tcBorders>
              <w:top w:val="nil"/>
              <w:left w:val="nil"/>
              <w:bottom w:val="single" w:color="000000" w:sz="8" w:space="0"/>
              <w:right w:val="single" w:color="000000" w:sz="8" w:space="0"/>
            </w:tcBorders>
            <w:shd w:val="clear"/>
            <w:vAlign w:val="center"/>
          </w:tcPr>
          <w:p w14:paraId="34BDB65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3B9296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D6CAD1C">
            <w:pPr>
              <w:jc w:val="center"/>
              <w:rPr>
                <w:rFonts w:hint="eastAsia" w:ascii="宋体" w:hAnsi="宋体" w:eastAsia="宋体" w:cs="宋体"/>
                <w:i w:val="0"/>
                <w:iCs w:val="0"/>
                <w:color w:val="000000"/>
                <w:sz w:val="20"/>
                <w:szCs w:val="20"/>
                <w:u w:val="none"/>
              </w:rPr>
            </w:pPr>
          </w:p>
        </w:tc>
      </w:tr>
      <w:tr w14:paraId="0FAA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53AAE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1080" w:type="dxa"/>
            <w:vMerge w:val="restart"/>
            <w:tcBorders>
              <w:top w:val="nil"/>
              <w:left w:val="nil"/>
              <w:bottom w:val="single" w:color="000000" w:sz="8" w:space="0"/>
              <w:right w:val="nil"/>
            </w:tcBorders>
            <w:shd w:val="clear"/>
            <w:vAlign w:val="center"/>
          </w:tcPr>
          <w:p w14:paraId="5658C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红外变焦半球摄像机</w:t>
            </w:r>
          </w:p>
        </w:tc>
        <w:tc>
          <w:tcPr>
            <w:tcW w:w="4842" w:type="dxa"/>
            <w:tcBorders>
              <w:top w:val="nil"/>
              <w:left w:val="single" w:color="000000" w:sz="8" w:space="0"/>
              <w:bottom w:val="nil"/>
              <w:right w:val="single" w:color="000000" w:sz="8" w:space="0"/>
            </w:tcBorders>
            <w:shd w:val="clear"/>
            <w:vAlign w:val="center"/>
          </w:tcPr>
          <w:p w14:paraId="4608D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1.采用≥1/1.8″逐行扫描400万像素图像传感器；电动变焦。</w:t>
            </w:r>
          </w:p>
        </w:tc>
        <w:tc>
          <w:tcPr>
            <w:tcW w:w="1080" w:type="dxa"/>
            <w:vMerge w:val="restart"/>
            <w:tcBorders>
              <w:top w:val="nil"/>
              <w:left w:val="nil"/>
              <w:bottom w:val="single" w:color="000000" w:sz="8" w:space="0"/>
              <w:right w:val="single" w:color="000000" w:sz="8" w:space="0"/>
            </w:tcBorders>
            <w:shd w:val="clear"/>
            <w:vAlign w:val="center"/>
          </w:tcPr>
          <w:p w14:paraId="69CDA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45C9E1AF">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01D4630D">
            <w:pPr>
              <w:jc w:val="center"/>
              <w:rPr>
                <w:rFonts w:hint="eastAsia" w:ascii="宋体" w:hAnsi="宋体" w:eastAsia="宋体" w:cs="宋体"/>
                <w:i w:val="0"/>
                <w:iCs w:val="0"/>
                <w:color w:val="000000"/>
                <w:sz w:val="20"/>
                <w:szCs w:val="20"/>
                <w:u w:val="none"/>
              </w:rPr>
            </w:pPr>
          </w:p>
        </w:tc>
      </w:tr>
      <w:tr w14:paraId="48B4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9AA0B8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06435F22">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35CE33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2.支持最低照度：彩色≤0.0002lux，黑白≤0.0001lux。</w:t>
            </w:r>
          </w:p>
        </w:tc>
        <w:tc>
          <w:tcPr>
            <w:tcW w:w="1080" w:type="dxa"/>
            <w:vMerge w:val="continue"/>
            <w:tcBorders>
              <w:top w:val="nil"/>
              <w:left w:val="nil"/>
              <w:bottom w:val="single" w:color="000000" w:sz="8" w:space="0"/>
              <w:right w:val="single" w:color="000000" w:sz="8" w:space="0"/>
            </w:tcBorders>
            <w:shd w:val="clear"/>
            <w:vAlign w:val="center"/>
          </w:tcPr>
          <w:p w14:paraId="2145072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213FDB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FB49B9F">
            <w:pPr>
              <w:jc w:val="center"/>
              <w:rPr>
                <w:rFonts w:hint="eastAsia" w:ascii="宋体" w:hAnsi="宋体" w:eastAsia="宋体" w:cs="宋体"/>
                <w:i w:val="0"/>
                <w:iCs w:val="0"/>
                <w:color w:val="000000"/>
                <w:sz w:val="20"/>
                <w:szCs w:val="20"/>
                <w:u w:val="none"/>
              </w:rPr>
            </w:pPr>
          </w:p>
        </w:tc>
      </w:tr>
      <w:tr w14:paraId="333F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F50D66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00857D36">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4EEBD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3.当环境照度低于设定阈值时，摄像机能自动实现图像质量提升，使视频图像更清晰。</w:t>
            </w:r>
          </w:p>
        </w:tc>
        <w:tc>
          <w:tcPr>
            <w:tcW w:w="1080" w:type="dxa"/>
            <w:vMerge w:val="continue"/>
            <w:tcBorders>
              <w:top w:val="nil"/>
              <w:left w:val="nil"/>
              <w:bottom w:val="single" w:color="000000" w:sz="8" w:space="0"/>
              <w:right w:val="single" w:color="000000" w:sz="8" w:space="0"/>
            </w:tcBorders>
            <w:shd w:val="clear"/>
            <w:vAlign w:val="center"/>
          </w:tcPr>
          <w:p w14:paraId="7B5B4F7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7CA6F4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10841C0">
            <w:pPr>
              <w:jc w:val="center"/>
              <w:rPr>
                <w:rFonts w:hint="eastAsia" w:ascii="宋体" w:hAnsi="宋体" w:eastAsia="宋体" w:cs="宋体"/>
                <w:i w:val="0"/>
                <w:iCs w:val="0"/>
                <w:color w:val="000000"/>
                <w:sz w:val="20"/>
                <w:szCs w:val="20"/>
                <w:u w:val="none"/>
              </w:rPr>
            </w:pPr>
          </w:p>
        </w:tc>
      </w:tr>
      <w:tr w14:paraId="2AAA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F376A3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5ED4EAFC">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6D2D9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在夜间情况下，摄像机可检测和识别距摄像机50米处人脸/非机动车/机动车，并抓拍图片，显示非机动车驾驶员属性信息，机动车属性信息，并识别车牌号码；可检测距摄像机90米处行人，并抓拍图片，显示行人属性信息；支持周界布防触发后，联动声光报警。</w:t>
            </w:r>
          </w:p>
        </w:tc>
        <w:tc>
          <w:tcPr>
            <w:tcW w:w="1080" w:type="dxa"/>
            <w:vMerge w:val="continue"/>
            <w:tcBorders>
              <w:top w:val="nil"/>
              <w:left w:val="nil"/>
              <w:bottom w:val="single" w:color="000000" w:sz="8" w:space="0"/>
              <w:right w:val="single" w:color="000000" w:sz="8" w:space="0"/>
            </w:tcBorders>
            <w:shd w:val="clear"/>
            <w:vAlign w:val="center"/>
          </w:tcPr>
          <w:p w14:paraId="086760D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2FF8DF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D0BF366">
            <w:pPr>
              <w:jc w:val="center"/>
              <w:rPr>
                <w:rFonts w:hint="eastAsia" w:ascii="宋体" w:hAnsi="宋体" w:eastAsia="宋体" w:cs="宋体"/>
                <w:i w:val="0"/>
                <w:iCs w:val="0"/>
                <w:color w:val="000000"/>
                <w:sz w:val="20"/>
                <w:szCs w:val="20"/>
                <w:u w:val="none"/>
              </w:rPr>
            </w:pPr>
          </w:p>
        </w:tc>
      </w:tr>
      <w:tr w14:paraId="7CCD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E4CD3A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6B09150D">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6F4EC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5.摄像机内置加热器，在低温环境下可自动进行预加热，去除前玻璃罩冰雪，内部湿气和雾气。</w:t>
            </w:r>
          </w:p>
        </w:tc>
        <w:tc>
          <w:tcPr>
            <w:tcW w:w="1080" w:type="dxa"/>
            <w:vMerge w:val="continue"/>
            <w:tcBorders>
              <w:top w:val="nil"/>
              <w:left w:val="nil"/>
              <w:bottom w:val="single" w:color="000000" w:sz="8" w:space="0"/>
              <w:right w:val="single" w:color="000000" w:sz="8" w:space="0"/>
            </w:tcBorders>
            <w:shd w:val="clear"/>
            <w:vAlign w:val="center"/>
          </w:tcPr>
          <w:p w14:paraId="586729E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25A2F7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EA94ABF">
            <w:pPr>
              <w:jc w:val="center"/>
              <w:rPr>
                <w:rFonts w:hint="eastAsia" w:ascii="宋体" w:hAnsi="宋体" w:eastAsia="宋体" w:cs="宋体"/>
                <w:i w:val="0"/>
                <w:iCs w:val="0"/>
                <w:color w:val="000000"/>
                <w:sz w:val="20"/>
                <w:szCs w:val="20"/>
                <w:u w:val="none"/>
              </w:rPr>
            </w:pPr>
          </w:p>
        </w:tc>
      </w:tr>
      <w:tr w14:paraId="269D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D7CF5C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59CF8529">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1F2DA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6.摄像机可通过预置位进行变倍调节，变换预置位时可提前调整焦距范围，保证摄像机在变倍过程中均能快速聚焦清楚，聚焦时间小于1s。</w:t>
            </w:r>
          </w:p>
        </w:tc>
        <w:tc>
          <w:tcPr>
            <w:tcW w:w="1080" w:type="dxa"/>
            <w:vMerge w:val="continue"/>
            <w:tcBorders>
              <w:top w:val="nil"/>
              <w:left w:val="nil"/>
              <w:bottom w:val="single" w:color="000000" w:sz="8" w:space="0"/>
              <w:right w:val="single" w:color="000000" w:sz="8" w:space="0"/>
            </w:tcBorders>
            <w:shd w:val="clear"/>
            <w:vAlign w:val="center"/>
          </w:tcPr>
          <w:p w14:paraId="1CAF8A9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821CDD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7E8F690">
            <w:pPr>
              <w:jc w:val="center"/>
              <w:rPr>
                <w:rFonts w:hint="eastAsia" w:ascii="宋体" w:hAnsi="宋体" w:eastAsia="宋体" w:cs="宋体"/>
                <w:i w:val="0"/>
                <w:iCs w:val="0"/>
                <w:color w:val="000000"/>
                <w:sz w:val="20"/>
                <w:szCs w:val="20"/>
                <w:u w:val="none"/>
              </w:rPr>
            </w:pPr>
          </w:p>
        </w:tc>
      </w:tr>
      <w:tr w14:paraId="63F3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49727F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7A8661E7">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1211C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7.内置双麦克风，具有自适应降噪能力，支持20米远程拾音；内置扬声器。</w:t>
            </w:r>
          </w:p>
        </w:tc>
        <w:tc>
          <w:tcPr>
            <w:tcW w:w="1080" w:type="dxa"/>
            <w:vMerge w:val="continue"/>
            <w:tcBorders>
              <w:top w:val="nil"/>
              <w:left w:val="nil"/>
              <w:bottom w:val="single" w:color="000000" w:sz="8" w:space="0"/>
              <w:right w:val="single" w:color="000000" w:sz="8" w:space="0"/>
            </w:tcBorders>
            <w:shd w:val="clear"/>
            <w:vAlign w:val="center"/>
          </w:tcPr>
          <w:p w14:paraId="4150C61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459639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DB1D4E6">
            <w:pPr>
              <w:jc w:val="center"/>
              <w:rPr>
                <w:rFonts w:hint="eastAsia" w:ascii="宋体" w:hAnsi="宋体" w:eastAsia="宋体" w:cs="宋体"/>
                <w:i w:val="0"/>
                <w:iCs w:val="0"/>
                <w:color w:val="000000"/>
                <w:sz w:val="20"/>
                <w:szCs w:val="20"/>
                <w:u w:val="none"/>
              </w:rPr>
            </w:pPr>
          </w:p>
        </w:tc>
      </w:tr>
      <w:tr w14:paraId="1B6C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84F6F1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07E0C330">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5268AD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8.具有畸变矫正功能，可对产生畸变的图像进行调节，减少视频图像几何失真。</w:t>
            </w:r>
          </w:p>
        </w:tc>
        <w:tc>
          <w:tcPr>
            <w:tcW w:w="1080" w:type="dxa"/>
            <w:vMerge w:val="continue"/>
            <w:tcBorders>
              <w:top w:val="nil"/>
              <w:left w:val="nil"/>
              <w:bottom w:val="single" w:color="000000" w:sz="8" w:space="0"/>
              <w:right w:val="single" w:color="000000" w:sz="8" w:space="0"/>
            </w:tcBorders>
            <w:shd w:val="clear"/>
            <w:vAlign w:val="center"/>
          </w:tcPr>
          <w:p w14:paraId="3912C73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EFE02C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B803E7B">
            <w:pPr>
              <w:jc w:val="center"/>
              <w:rPr>
                <w:rFonts w:hint="eastAsia" w:ascii="宋体" w:hAnsi="宋体" w:eastAsia="宋体" w:cs="宋体"/>
                <w:i w:val="0"/>
                <w:iCs w:val="0"/>
                <w:color w:val="000000"/>
                <w:sz w:val="20"/>
                <w:szCs w:val="20"/>
                <w:u w:val="none"/>
              </w:rPr>
            </w:pPr>
          </w:p>
        </w:tc>
      </w:tr>
      <w:tr w14:paraId="01AF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05269F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1353722B">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3F169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支持内置语音播放，不同智能行为分析可设置联动不同的声音，当摄像机触发告警时，可联动声音告警并通过灯光闪烁告警，可对声音报警次数、报警语音、灯光闪烁频率、时间、周期进行设置，同时摄像机支持自主导入多条告警语音。</w:t>
            </w:r>
          </w:p>
        </w:tc>
        <w:tc>
          <w:tcPr>
            <w:tcW w:w="1080" w:type="dxa"/>
            <w:vMerge w:val="continue"/>
            <w:tcBorders>
              <w:top w:val="nil"/>
              <w:left w:val="nil"/>
              <w:bottom w:val="single" w:color="000000" w:sz="8" w:space="0"/>
              <w:right w:val="single" w:color="000000" w:sz="8" w:space="0"/>
            </w:tcBorders>
            <w:shd w:val="clear"/>
            <w:vAlign w:val="center"/>
          </w:tcPr>
          <w:p w14:paraId="384C934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88E84D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E7566EB">
            <w:pPr>
              <w:jc w:val="center"/>
              <w:rPr>
                <w:rFonts w:hint="eastAsia" w:ascii="宋体" w:hAnsi="宋体" w:eastAsia="宋体" w:cs="宋体"/>
                <w:i w:val="0"/>
                <w:iCs w:val="0"/>
                <w:color w:val="000000"/>
                <w:sz w:val="20"/>
                <w:szCs w:val="20"/>
                <w:u w:val="none"/>
              </w:rPr>
            </w:pPr>
          </w:p>
        </w:tc>
      </w:tr>
      <w:tr w14:paraId="182A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305C42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21B99A3B">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411F08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10.在设定的侦测区域内具有目标移动时，可在客户端给出报警提示，可同时支持18×22个区域移动侦测。</w:t>
            </w:r>
          </w:p>
        </w:tc>
        <w:tc>
          <w:tcPr>
            <w:tcW w:w="1080" w:type="dxa"/>
            <w:vMerge w:val="continue"/>
            <w:tcBorders>
              <w:top w:val="nil"/>
              <w:left w:val="nil"/>
              <w:bottom w:val="single" w:color="000000" w:sz="8" w:space="0"/>
              <w:right w:val="single" w:color="000000" w:sz="8" w:space="0"/>
            </w:tcBorders>
            <w:shd w:val="clear"/>
            <w:vAlign w:val="center"/>
          </w:tcPr>
          <w:p w14:paraId="1BC0B7A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D73AC3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A1AF2E8">
            <w:pPr>
              <w:jc w:val="center"/>
              <w:rPr>
                <w:rFonts w:hint="eastAsia" w:ascii="宋体" w:hAnsi="宋体" w:eastAsia="宋体" w:cs="宋体"/>
                <w:i w:val="0"/>
                <w:iCs w:val="0"/>
                <w:color w:val="000000"/>
                <w:sz w:val="20"/>
                <w:szCs w:val="20"/>
                <w:u w:val="none"/>
              </w:rPr>
            </w:pPr>
          </w:p>
        </w:tc>
      </w:tr>
      <w:tr w14:paraId="3A42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29A3FB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1E4F5B01">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528F22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11.摄像机可配置启用或关闭视频内容保护功能。</w:t>
            </w:r>
          </w:p>
        </w:tc>
        <w:tc>
          <w:tcPr>
            <w:tcW w:w="1080" w:type="dxa"/>
            <w:vMerge w:val="continue"/>
            <w:tcBorders>
              <w:top w:val="nil"/>
              <w:left w:val="nil"/>
              <w:bottom w:val="single" w:color="000000" w:sz="8" w:space="0"/>
              <w:right w:val="single" w:color="000000" w:sz="8" w:space="0"/>
            </w:tcBorders>
            <w:shd w:val="clear"/>
            <w:vAlign w:val="center"/>
          </w:tcPr>
          <w:p w14:paraId="65F6ECE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63DB8C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19DFB85">
            <w:pPr>
              <w:jc w:val="center"/>
              <w:rPr>
                <w:rFonts w:hint="eastAsia" w:ascii="宋体" w:hAnsi="宋体" w:eastAsia="宋体" w:cs="宋体"/>
                <w:i w:val="0"/>
                <w:iCs w:val="0"/>
                <w:color w:val="000000"/>
                <w:sz w:val="20"/>
                <w:szCs w:val="20"/>
                <w:u w:val="none"/>
              </w:rPr>
            </w:pPr>
          </w:p>
        </w:tc>
      </w:tr>
      <w:tr w14:paraId="532A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AFFDCF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2668AEF3">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2536C6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支持机动车、非机动车、行人同时混合检测抓拍，支持将人脸与人体、车牌与车辆进行关联，可最多检测出40个目标同时出现在视频图像中，当检测到目标后可抓拍小图，同时支持抓拍全景大图上传智能服务器。</w:t>
            </w:r>
          </w:p>
        </w:tc>
        <w:tc>
          <w:tcPr>
            <w:tcW w:w="1080" w:type="dxa"/>
            <w:vMerge w:val="continue"/>
            <w:tcBorders>
              <w:top w:val="nil"/>
              <w:left w:val="nil"/>
              <w:bottom w:val="single" w:color="000000" w:sz="8" w:space="0"/>
              <w:right w:val="single" w:color="000000" w:sz="8" w:space="0"/>
            </w:tcBorders>
            <w:shd w:val="clear"/>
            <w:vAlign w:val="center"/>
          </w:tcPr>
          <w:p w14:paraId="3393B70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C6EBCF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E5866C2">
            <w:pPr>
              <w:jc w:val="center"/>
              <w:rPr>
                <w:rFonts w:hint="eastAsia" w:ascii="宋体" w:hAnsi="宋体" w:eastAsia="宋体" w:cs="宋体"/>
                <w:i w:val="0"/>
                <w:iCs w:val="0"/>
                <w:color w:val="000000"/>
                <w:sz w:val="20"/>
                <w:szCs w:val="20"/>
                <w:u w:val="none"/>
              </w:rPr>
            </w:pPr>
          </w:p>
        </w:tc>
      </w:tr>
      <w:tr w14:paraId="0896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BD358A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1A714F30">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20F57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13.电源电压在DC12V±35％范围内变化时，摄像机能正常工作。</w:t>
            </w:r>
          </w:p>
        </w:tc>
        <w:tc>
          <w:tcPr>
            <w:tcW w:w="1080" w:type="dxa"/>
            <w:vMerge w:val="continue"/>
            <w:tcBorders>
              <w:top w:val="nil"/>
              <w:left w:val="nil"/>
              <w:bottom w:val="single" w:color="000000" w:sz="8" w:space="0"/>
              <w:right w:val="single" w:color="000000" w:sz="8" w:space="0"/>
            </w:tcBorders>
            <w:shd w:val="clear"/>
            <w:vAlign w:val="center"/>
          </w:tcPr>
          <w:p w14:paraId="0585152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3CD300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0C61E59">
            <w:pPr>
              <w:jc w:val="center"/>
              <w:rPr>
                <w:rFonts w:hint="eastAsia" w:ascii="宋体" w:hAnsi="宋体" w:eastAsia="宋体" w:cs="宋体"/>
                <w:i w:val="0"/>
                <w:iCs w:val="0"/>
                <w:color w:val="000000"/>
                <w:sz w:val="20"/>
                <w:szCs w:val="20"/>
                <w:u w:val="none"/>
              </w:rPr>
            </w:pPr>
          </w:p>
        </w:tc>
      </w:tr>
      <w:tr w14:paraId="2830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3FFA60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6D539CE7">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nil"/>
              <w:right w:val="single" w:color="000000" w:sz="8" w:space="0"/>
            </w:tcBorders>
            <w:shd w:val="clear"/>
            <w:vAlign w:val="center"/>
          </w:tcPr>
          <w:p w14:paraId="03D49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14.适用-10～75℃温度环境工作，支持IP68防护等级。</w:t>
            </w:r>
          </w:p>
        </w:tc>
        <w:tc>
          <w:tcPr>
            <w:tcW w:w="1080" w:type="dxa"/>
            <w:vMerge w:val="continue"/>
            <w:tcBorders>
              <w:top w:val="nil"/>
              <w:left w:val="nil"/>
              <w:bottom w:val="single" w:color="000000" w:sz="8" w:space="0"/>
              <w:right w:val="single" w:color="000000" w:sz="8" w:space="0"/>
            </w:tcBorders>
            <w:shd w:val="clear"/>
            <w:vAlign w:val="center"/>
          </w:tcPr>
          <w:p w14:paraId="3BEF9C8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0FC55F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6179EAF">
            <w:pPr>
              <w:jc w:val="center"/>
              <w:rPr>
                <w:rFonts w:hint="eastAsia" w:ascii="宋体" w:hAnsi="宋体" w:eastAsia="宋体" w:cs="宋体"/>
                <w:i w:val="0"/>
                <w:iCs w:val="0"/>
                <w:color w:val="000000"/>
                <w:sz w:val="20"/>
                <w:szCs w:val="20"/>
                <w:u w:val="none"/>
              </w:rPr>
            </w:pPr>
          </w:p>
        </w:tc>
      </w:tr>
      <w:tr w14:paraId="65D0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992466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nil"/>
            </w:tcBorders>
            <w:shd w:val="clear"/>
            <w:vAlign w:val="center"/>
          </w:tcPr>
          <w:p w14:paraId="0712CA68">
            <w:pPr>
              <w:jc w:val="center"/>
              <w:rPr>
                <w:rFonts w:hint="eastAsia" w:ascii="宋体" w:hAnsi="宋体" w:eastAsia="宋体" w:cs="宋体"/>
                <w:i w:val="0"/>
                <w:iCs w:val="0"/>
                <w:color w:val="000000"/>
                <w:sz w:val="20"/>
                <w:szCs w:val="20"/>
                <w:u w:val="none"/>
              </w:rPr>
            </w:pPr>
          </w:p>
        </w:tc>
        <w:tc>
          <w:tcPr>
            <w:tcW w:w="4842" w:type="dxa"/>
            <w:tcBorders>
              <w:top w:val="nil"/>
              <w:left w:val="single" w:color="000000" w:sz="8" w:space="0"/>
              <w:bottom w:val="single" w:color="000000" w:sz="8" w:space="0"/>
              <w:right w:val="single" w:color="000000" w:sz="8" w:space="0"/>
            </w:tcBorders>
            <w:shd w:val="clear"/>
            <w:vAlign w:val="center"/>
          </w:tcPr>
          <w:p w14:paraId="465991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15.能正常接入我监现有监控系统，并通过现有系统可配置图像参数。</w:t>
            </w:r>
          </w:p>
        </w:tc>
        <w:tc>
          <w:tcPr>
            <w:tcW w:w="1080" w:type="dxa"/>
            <w:vMerge w:val="continue"/>
            <w:tcBorders>
              <w:top w:val="nil"/>
              <w:left w:val="nil"/>
              <w:bottom w:val="single" w:color="000000" w:sz="8" w:space="0"/>
              <w:right w:val="single" w:color="000000" w:sz="8" w:space="0"/>
            </w:tcBorders>
            <w:shd w:val="clear"/>
            <w:vAlign w:val="center"/>
          </w:tcPr>
          <w:p w14:paraId="4FD37AC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8DE3DF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BC07C8D">
            <w:pPr>
              <w:jc w:val="center"/>
              <w:rPr>
                <w:rFonts w:hint="eastAsia" w:ascii="宋体" w:hAnsi="宋体" w:eastAsia="宋体" w:cs="宋体"/>
                <w:i w:val="0"/>
                <w:iCs w:val="0"/>
                <w:color w:val="000000"/>
                <w:sz w:val="20"/>
                <w:szCs w:val="20"/>
                <w:u w:val="none"/>
              </w:rPr>
            </w:pPr>
          </w:p>
        </w:tc>
      </w:tr>
      <w:tr w14:paraId="2405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5BD52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080" w:type="dxa"/>
            <w:vMerge w:val="restart"/>
            <w:tcBorders>
              <w:top w:val="nil"/>
              <w:left w:val="nil"/>
              <w:bottom w:val="single" w:color="000000" w:sz="8" w:space="0"/>
              <w:right w:val="single" w:color="000000" w:sz="8" w:space="0"/>
            </w:tcBorders>
            <w:shd w:val="clear"/>
            <w:vAlign w:val="center"/>
          </w:tcPr>
          <w:p w14:paraId="070D2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解码器</w:t>
            </w:r>
          </w:p>
        </w:tc>
        <w:tc>
          <w:tcPr>
            <w:tcW w:w="4842" w:type="dxa"/>
            <w:tcBorders>
              <w:top w:val="nil"/>
              <w:left w:val="nil"/>
              <w:bottom w:val="nil"/>
              <w:right w:val="single" w:color="000000" w:sz="8" w:space="0"/>
            </w:tcBorders>
            <w:shd w:val="clear"/>
            <w:vAlign w:val="center"/>
          </w:tcPr>
          <w:p w14:paraId="0E1F34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至少备有2个RJ45网络接口、4个HDMI输入接口，6个HDMI输出接口、2个音频输入接口、2个音频输出接口、2个USB3.0接口、1个RS485接口、1个RS232接口、4个报警输入接口、4个报警输出接口。样机采用采用AC220V供电</w:t>
            </w:r>
          </w:p>
        </w:tc>
        <w:tc>
          <w:tcPr>
            <w:tcW w:w="1080" w:type="dxa"/>
            <w:vMerge w:val="restart"/>
            <w:tcBorders>
              <w:top w:val="nil"/>
              <w:left w:val="nil"/>
              <w:bottom w:val="single" w:color="000000" w:sz="8" w:space="0"/>
              <w:right w:val="single" w:color="000000" w:sz="8" w:space="0"/>
            </w:tcBorders>
            <w:shd w:val="clear"/>
            <w:vAlign w:val="center"/>
          </w:tcPr>
          <w:p w14:paraId="3F6B6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099EB5AC">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524CA64D">
            <w:pPr>
              <w:jc w:val="center"/>
              <w:rPr>
                <w:rFonts w:hint="eastAsia" w:ascii="宋体" w:hAnsi="宋体" w:eastAsia="宋体" w:cs="宋体"/>
                <w:i w:val="0"/>
                <w:iCs w:val="0"/>
                <w:color w:val="000000"/>
                <w:sz w:val="20"/>
                <w:szCs w:val="20"/>
                <w:u w:val="none"/>
              </w:rPr>
            </w:pPr>
          </w:p>
        </w:tc>
      </w:tr>
      <w:tr w14:paraId="6665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561981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141101A">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C521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 具备网口备份功能，当前网口无法正常通信时，可启用另一网口。</w:t>
            </w:r>
          </w:p>
        </w:tc>
        <w:tc>
          <w:tcPr>
            <w:tcW w:w="1080" w:type="dxa"/>
            <w:vMerge w:val="continue"/>
            <w:tcBorders>
              <w:top w:val="nil"/>
              <w:left w:val="nil"/>
              <w:bottom w:val="single" w:color="000000" w:sz="8" w:space="0"/>
              <w:right w:val="single" w:color="000000" w:sz="8" w:space="0"/>
            </w:tcBorders>
            <w:shd w:val="clear"/>
            <w:vAlign w:val="center"/>
          </w:tcPr>
          <w:p w14:paraId="6BB0C22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D9424E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C78CD2B">
            <w:pPr>
              <w:jc w:val="center"/>
              <w:rPr>
                <w:rFonts w:hint="eastAsia" w:ascii="宋体" w:hAnsi="宋体" w:eastAsia="宋体" w:cs="宋体"/>
                <w:i w:val="0"/>
                <w:iCs w:val="0"/>
                <w:color w:val="000000"/>
                <w:sz w:val="20"/>
                <w:szCs w:val="20"/>
                <w:u w:val="none"/>
              </w:rPr>
            </w:pPr>
          </w:p>
        </w:tc>
      </w:tr>
      <w:tr w14:paraId="09D5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87C1C2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6C966F5">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96079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 同一输入通道的视频图像在不同输出端口显示的时延差值应≤1ms。</w:t>
            </w:r>
          </w:p>
        </w:tc>
        <w:tc>
          <w:tcPr>
            <w:tcW w:w="1080" w:type="dxa"/>
            <w:vMerge w:val="continue"/>
            <w:tcBorders>
              <w:top w:val="nil"/>
              <w:left w:val="nil"/>
              <w:bottom w:val="single" w:color="000000" w:sz="8" w:space="0"/>
              <w:right w:val="single" w:color="000000" w:sz="8" w:space="0"/>
            </w:tcBorders>
            <w:shd w:val="clear"/>
            <w:vAlign w:val="center"/>
          </w:tcPr>
          <w:p w14:paraId="71764A0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9B0740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5A849EA">
            <w:pPr>
              <w:jc w:val="center"/>
              <w:rPr>
                <w:rFonts w:hint="eastAsia" w:ascii="宋体" w:hAnsi="宋体" w:eastAsia="宋体" w:cs="宋体"/>
                <w:i w:val="0"/>
                <w:iCs w:val="0"/>
                <w:color w:val="000000"/>
                <w:sz w:val="20"/>
                <w:szCs w:val="20"/>
                <w:u w:val="none"/>
              </w:rPr>
            </w:pPr>
          </w:p>
        </w:tc>
      </w:tr>
      <w:tr w14:paraId="232A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FCF272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54AA920">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C47A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 </w:t>
            </w:r>
            <w:r>
              <w:rPr>
                <w:rFonts w:hint="eastAsia" w:ascii="宋体" w:hAnsi="宋体" w:eastAsia="宋体" w:cs="宋体"/>
                <w:i w:val="0"/>
                <w:iCs w:val="0"/>
                <w:color w:val="000000"/>
                <w:kern w:val="0"/>
                <w:sz w:val="20"/>
                <w:szCs w:val="20"/>
                <w:u w:val="none"/>
                <w:bdr w:val="none" w:color="auto" w:sz="0" w:space="0"/>
                <w:lang w:val="en-US" w:eastAsia="zh-CN" w:bidi="ar"/>
              </w:rPr>
              <w:t>单路端口可解码输出</w:t>
            </w:r>
            <w:r>
              <w:rPr>
                <w:rFonts w:ascii="Calibri" w:hAnsi="Calibri" w:eastAsia="宋体" w:cs="Calibri"/>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路分辨率为≥</w:t>
            </w:r>
            <w:r>
              <w:rPr>
                <w:rFonts w:ascii="Calibri" w:hAnsi="Calibri" w:eastAsia="宋体" w:cs="Calibri"/>
                <w:i w:val="0"/>
                <w:iCs w:val="0"/>
                <w:color w:val="000000"/>
                <w:kern w:val="0"/>
                <w:sz w:val="20"/>
                <w:szCs w:val="20"/>
                <w:u w:val="none"/>
                <w:bdr w:val="none" w:color="auto" w:sz="0" w:space="0"/>
                <w:lang w:val="en-US" w:eastAsia="zh-CN" w:bidi="ar"/>
              </w:rPr>
              <w:t>4000</w:t>
            </w:r>
            <w:r>
              <w:rPr>
                <w:rFonts w:hint="eastAsia" w:ascii="宋体" w:hAnsi="宋体" w:eastAsia="宋体" w:cs="宋体"/>
                <w:i w:val="0"/>
                <w:iCs w:val="0"/>
                <w:color w:val="000000"/>
                <w:kern w:val="0"/>
                <w:sz w:val="20"/>
                <w:szCs w:val="20"/>
                <w:u w:val="none"/>
                <w:bdr w:val="none" w:color="auto" w:sz="0" w:space="0"/>
                <w:lang w:val="en-US" w:eastAsia="zh-CN" w:bidi="ar"/>
              </w:rPr>
              <w:t>×</w:t>
            </w:r>
            <w:r>
              <w:rPr>
                <w:rFonts w:ascii="Calibri" w:hAnsi="Calibri" w:eastAsia="宋体" w:cs="Calibri"/>
                <w:i w:val="0"/>
                <w:iCs w:val="0"/>
                <w:color w:val="000000"/>
                <w:kern w:val="0"/>
                <w:sz w:val="20"/>
                <w:szCs w:val="20"/>
                <w:u w:val="none"/>
                <w:bdr w:val="none" w:color="auto" w:sz="0" w:space="0"/>
                <w:lang w:val="en-US" w:eastAsia="zh-CN" w:bidi="ar"/>
              </w:rPr>
              <w:t>3000</w:t>
            </w:r>
            <w:r>
              <w:rPr>
                <w:rFonts w:hint="eastAsia" w:ascii="宋体" w:hAnsi="宋体" w:eastAsia="宋体" w:cs="宋体"/>
                <w:i w:val="0"/>
                <w:iCs w:val="0"/>
                <w:color w:val="000000"/>
                <w:kern w:val="0"/>
                <w:sz w:val="20"/>
                <w:szCs w:val="20"/>
                <w:u w:val="none"/>
                <w:bdr w:val="none" w:color="auto" w:sz="0" w:space="0"/>
                <w:lang w:val="en-US" w:eastAsia="zh-CN" w:bidi="ar"/>
              </w:rPr>
              <w:t>且帧率≥</w:t>
            </w:r>
            <w:r>
              <w:rPr>
                <w:rFonts w:ascii="Calibri" w:hAnsi="Calibri" w:eastAsia="宋体" w:cs="Calibri"/>
                <w:i w:val="0"/>
                <w:iCs w:val="0"/>
                <w:color w:val="000000"/>
                <w:kern w:val="0"/>
                <w:sz w:val="20"/>
                <w:szCs w:val="20"/>
                <w:u w:val="none"/>
                <w:bdr w:val="none" w:color="auto" w:sz="0" w:space="0"/>
                <w:lang w:val="en-US" w:eastAsia="zh-CN" w:bidi="ar"/>
              </w:rPr>
              <w:t>20fps</w:t>
            </w:r>
            <w:r>
              <w:rPr>
                <w:rFonts w:hint="eastAsia" w:ascii="宋体" w:hAnsi="宋体" w:eastAsia="宋体" w:cs="宋体"/>
                <w:i w:val="0"/>
                <w:iCs w:val="0"/>
                <w:color w:val="000000"/>
                <w:kern w:val="0"/>
                <w:sz w:val="20"/>
                <w:szCs w:val="20"/>
                <w:u w:val="none"/>
                <w:bdr w:val="none" w:color="auto" w:sz="0" w:space="0"/>
                <w:lang w:val="en-US" w:eastAsia="zh-CN" w:bidi="ar"/>
              </w:rPr>
              <w:t>或</w:t>
            </w:r>
            <w:r>
              <w:rPr>
                <w:rFonts w:ascii="Calibri" w:hAnsi="Calibri" w:eastAsia="宋体" w:cs="Calibri"/>
                <w:i w:val="0"/>
                <w:iCs w:val="0"/>
                <w:color w:val="000000"/>
                <w:kern w:val="0"/>
                <w:sz w:val="20"/>
                <w:szCs w:val="20"/>
                <w:u w:val="none"/>
                <w:bdr w:val="none" w:color="auto" w:sz="0" w:space="0"/>
                <w:lang w:val="en-US" w:eastAsia="zh-CN" w:bidi="ar"/>
              </w:rPr>
              <w:t>4</w:t>
            </w:r>
            <w:r>
              <w:rPr>
                <w:rFonts w:hint="eastAsia" w:ascii="宋体" w:hAnsi="宋体" w:eastAsia="宋体" w:cs="宋体"/>
                <w:i w:val="0"/>
                <w:iCs w:val="0"/>
                <w:color w:val="000000"/>
                <w:kern w:val="0"/>
                <w:sz w:val="20"/>
                <w:szCs w:val="20"/>
                <w:u w:val="none"/>
                <w:bdr w:val="none" w:color="auto" w:sz="0" w:space="0"/>
                <w:lang w:val="en-US" w:eastAsia="zh-CN" w:bidi="ar"/>
              </w:rPr>
              <w:t>路分辨率为≥</w:t>
            </w:r>
            <w:r>
              <w:rPr>
                <w:rFonts w:ascii="Calibri" w:hAnsi="Calibri" w:eastAsia="宋体" w:cs="Calibri"/>
                <w:i w:val="0"/>
                <w:iCs w:val="0"/>
                <w:color w:val="000000"/>
                <w:kern w:val="0"/>
                <w:sz w:val="20"/>
                <w:szCs w:val="20"/>
                <w:u w:val="none"/>
                <w:bdr w:val="none" w:color="auto" w:sz="0" w:space="0"/>
                <w:lang w:val="en-US" w:eastAsia="zh-CN" w:bidi="ar"/>
              </w:rPr>
              <w:t>3840</w:t>
            </w:r>
            <w:r>
              <w:rPr>
                <w:rFonts w:hint="eastAsia" w:ascii="宋体" w:hAnsi="宋体" w:eastAsia="宋体" w:cs="宋体"/>
                <w:i w:val="0"/>
                <w:iCs w:val="0"/>
                <w:color w:val="000000"/>
                <w:kern w:val="0"/>
                <w:sz w:val="20"/>
                <w:szCs w:val="20"/>
                <w:u w:val="none"/>
                <w:bdr w:val="none" w:color="auto" w:sz="0" w:space="0"/>
                <w:lang w:val="en-US" w:eastAsia="zh-CN" w:bidi="ar"/>
              </w:rPr>
              <w:t>×</w:t>
            </w:r>
            <w:r>
              <w:rPr>
                <w:rFonts w:ascii="Calibri" w:hAnsi="Calibri" w:eastAsia="宋体" w:cs="Calibri"/>
                <w:i w:val="0"/>
                <w:iCs w:val="0"/>
                <w:color w:val="000000"/>
                <w:kern w:val="0"/>
                <w:sz w:val="20"/>
                <w:szCs w:val="20"/>
                <w:u w:val="none"/>
                <w:bdr w:val="none" w:color="auto" w:sz="0" w:space="0"/>
                <w:lang w:val="en-US" w:eastAsia="zh-CN" w:bidi="ar"/>
              </w:rPr>
              <w:t>2160</w:t>
            </w:r>
            <w:r>
              <w:rPr>
                <w:rFonts w:hint="eastAsia" w:ascii="宋体" w:hAnsi="宋体" w:eastAsia="宋体" w:cs="宋体"/>
                <w:i w:val="0"/>
                <w:iCs w:val="0"/>
                <w:color w:val="000000"/>
                <w:kern w:val="0"/>
                <w:sz w:val="20"/>
                <w:szCs w:val="20"/>
                <w:u w:val="none"/>
                <w:bdr w:val="none" w:color="auto" w:sz="0" w:space="0"/>
                <w:lang w:val="en-US" w:eastAsia="zh-CN" w:bidi="ar"/>
              </w:rPr>
              <w:t>且帧率为≥</w:t>
            </w:r>
            <w:r>
              <w:rPr>
                <w:rFonts w:ascii="Calibri" w:hAnsi="Calibri" w:eastAsia="宋体" w:cs="Calibri"/>
                <w:i w:val="0"/>
                <w:iCs w:val="0"/>
                <w:color w:val="000000"/>
                <w:kern w:val="0"/>
                <w:sz w:val="20"/>
                <w:szCs w:val="20"/>
                <w:u w:val="none"/>
                <w:bdr w:val="none" w:color="auto" w:sz="0" w:space="0"/>
                <w:lang w:val="en-US" w:eastAsia="zh-CN" w:bidi="ar"/>
              </w:rPr>
              <w:t>30fps</w:t>
            </w:r>
            <w:r>
              <w:rPr>
                <w:rFonts w:hint="eastAsia" w:ascii="宋体" w:hAnsi="宋体" w:eastAsia="宋体" w:cs="宋体"/>
                <w:i w:val="0"/>
                <w:iCs w:val="0"/>
                <w:color w:val="000000"/>
                <w:kern w:val="0"/>
                <w:sz w:val="20"/>
                <w:szCs w:val="20"/>
                <w:u w:val="none"/>
                <w:bdr w:val="none" w:color="auto" w:sz="0" w:space="0"/>
                <w:lang w:val="en-US" w:eastAsia="zh-CN" w:bidi="ar"/>
              </w:rPr>
              <w:t>或</w:t>
            </w:r>
            <w:r>
              <w:rPr>
                <w:rFonts w:ascii="Calibri" w:hAnsi="Calibri" w:eastAsia="宋体" w:cs="Calibri"/>
                <w:i w:val="0"/>
                <w:iCs w:val="0"/>
                <w:color w:val="000000"/>
                <w:kern w:val="0"/>
                <w:sz w:val="20"/>
                <w:szCs w:val="20"/>
                <w:u w:val="none"/>
                <w:bdr w:val="none" w:color="auto" w:sz="0" w:space="0"/>
                <w:lang w:val="en-US" w:eastAsia="zh-CN" w:bidi="ar"/>
              </w:rPr>
              <w:t>16</w:t>
            </w:r>
            <w:r>
              <w:rPr>
                <w:rFonts w:hint="eastAsia" w:ascii="宋体" w:hAnsi="宋体" w:eastAsia="宋体" w:cs="宋体"/>
                <w:i w:val="0"/>
                <w:iCs w:val="0"/>
                <w:color w:val="000000"/>
                <w:kern w:val="0"/>
                <w:sz w:val="20"/>
                <w:szCs w:val="20"/>
                <w:u w:val="none"/>
                <w:bdr w:val="none" w:color="auto" w:sz="0" w:space="0"/>
                <w:lang w:val="en-US" w:eastAsia="zh-CN" w:bidi="ar"/>
              </w:rPr>
              <w:t>路分辨率≥</w:t>
            </w:r>
            <w:r>
              <w:rPr>
                <w:rFonts w:ascii="Calibri" w:hAnsi="Calibri" w:eastAsia="宋体" w:cs="Calibri"/>
                <w:i w:val="0"/>
                <w:iCs w:val="0"/>
                <w:color w:val="000000"/>
                <w:kern w:val="0"/>
                <w:sz w:val="20"/>
                <w:szCs w:val="20"/>
                <w:u w:val="none"/>
                <w:bdr w:val="none" w:color="auto" w:sz="0" w:space="0"/>
                <w:lang w:val="en-US" w:eastAsia="zh-CN" w:bidi="ar"/>
              </w:rPr>
              <w:t>1920</w:t>
            </w:r>
            <w:r>
              <w:rPr>
                <w:rFonts w:hint="eastAsia" w:ascii="宋体" w:hAnsi="宋体" w:eastAsia="宋体" w:cs="宋体"/>
                <w:i w:val="0"/>
                <w:iCs w:val="0"/>
                <w:color w:val="000000"/>
                <w:kern w:val="0"/>
                <w:sz w:val="20"/>
                <w:szCs w:val="20"/>
                <w:u w:val="none"/>
                <w:bdr w:val="none" w:color="auto" w:sz="0" w:space="0"/>
                <w:lang w:val="en-US" w:eastAsia="zh-CN" w:bidi="ar"/>
              </w:rPr>
              <w:t>×</w:t>
            </w:r>
            <w:r>
              <w:rPr>
                <w:rFonts w:ascii="Calibri" w:hAnsi="Calibri" w:eastAsia="宋体" w:cs="Calibri"/>
                <w:i w:val="0"/>
                <w:iCs w:val="0"/>
                <w:color w:val="000000"/>
                <w:kern w:val="0"/>
                <w:sz w:val="20"/>
                <w:szCs w:val="20"/>
                <w:u w:val="none"/>
                <w:bdr w:val="none" w:color="auto" w:sz="0" w:space="0"/>
                <w:lang w:val="en-US" w:eastAsia="zh-CN" w:bidi="ar"/>
              </w:rPr>
              <w:t>1080</w:t>
            </w:r>
            <w:r>
              <w:rPr>
                <w:rFonts w:hint="eastAsia" w:ascii="宋体" w:hAnsi="宋体" w:eastAsia="宋体" w:cs="宋体"/>
                <w:i w:val="0"/>
                <w:iCs w:val="0"/>
                <w:color w:val="000000"/>
                <w:kern w:val="0"/>
                <w:sz w:val="20"/>
                <w:szCs w:val="20"/>
                <w:u w:val="none"/>
                <w:bdr w:val="none" w:color="auto" w:sz="0" w:space="0"/>
                <w:lang w:val="en-US" w:eastAsia="zh-CN" w:bidi="ar"/>
              </w:rPr>
              <w:t>且帧率为≥</w:t>
            </w:r>
            <w:r>
              <w:rPr>
                <w:rFonts w:ascii="Calibri" w:hAnsi="Calibri" w:eastAsia="宋体" w:cs="Calibri"/>
                <w:i w:val="0"/>
                <w:iCs w:val="0"/>
                <w:color w:val="000000"/>
                <w:kern w:val="0"/>
                <w:sz w:val="20"/>
                <w:szCs w:val="20"/>
                <w:u w:val="none"/>
                <w:bdr w:val="none" w:color="auto" w:sz="0" w:space="0"/>
                <w:lang w:val="en-US" w:eastAsia="zh-CN" w:bidi="ar"/>
              </w:rPr>
              <w:t>30fps</w:t>
            </w:r>
            <w:r>
              <w:rPr>
                <w:rFonts w:hint="eastAsia" w:ascii="宋体" w:hAnsi="宋体" w:eastAsia="宋体" w:cs="宋体"/>
                <w:i w:val="0"/>
                <w:iCs w:val="0"/>
                <w:color w:val="000000"/>
                <w:kern w:val="0"/>
                <w:sz w:val="20"/>
                <w:szCs w:val="20"/>
                <w:u w:val="none"/>
                <w:bdr w:val="none" w:color="auto" w:sz="0" w:space="0"/>
                <w:lang w:val="en-US" w:eastAsia="zh-CN" w:bidi="ar"/>
              </w:rPr>
              <w:t>或</w:t>
            </w:r>
            <w:r>
              <w:rPr>
                <w:rFonts w:ascii="Calibri" w:hAnsi="Calibri" w:eastAsia="宋体" w:cs="Calibri"/>
                <w:i w:val="0"/>
                <w:iCs w:val="0"/>
                <w:color w:val="000000"/>
                <w:kern w:val="0"/>
                <w:sz w:val="20"/>
                <w:szCs w:val="20"/>
                <w:u w:val="none"/>
                <w:bdr w:val="none" w:color="auto" w:sz="0" w:space="0"/>
                <w:lang w:val="en-US" w:eastAsia="zh-CN" w:bidi="ar"/>
              </w:rPr>
              <w:t>36</w:t>
            </w:r>
            <w:r>
              <w:rPr>
                <w:rFonts w:hint="eastAsia" w:ascii="宋体" w:hAnsi="宋体" w:eastAsia="宋体" w:cs="宋体"/>
                <w:i w:val="0"/>
                <w:iCs w:val="0"/>
                <w:color w:val="000000"/>
                <w:kern w:val="0"/>
                <w:sz w:val="20"/>
                <w:szCs w:val="20"/>
                <w:u w:val="none"/>
                <w:bdr w:val="none" w:color="auto" w:sz="0" w:space="0"/>
                <w:lang w:val="en-US" w:eastAsia="zh-CN" w:bidi="ar"/>
              </w:rPr>
              <w:t>路分辨率为≥</w:t>
            </w:r>
            <w:r>
              <w:rPr>
                <w:rFonts w:ascii="Calibri" w:hAnsi="Calibri" w:eastAsia="宋体" w:cs="Calibri"/>
                <w:i w:val="0"/>
                <w:iCs w:val="0"/>
                <w:color w:val="000000"/>
                <w:kern w:val="0"/>
                <w:sz w:val="20"/>
                <w:szCs w:val="20"/>
                <w:u w:val="none"/>
                <w:bdr w:val="none" w:color="auto" w:sz="0" w:space="0"/>
                <w:lang w:val="en-US" w:eastAsia="zh-CN" w:bidi="ar"/>
              </w:rPr>
              <w:t>1280</w:t>
            </w:r>
            <w:r>
              <w:rPr>
                <w:rFonts w:hint="eastAsia" w:ascii="宋体" w:hAnsi="宋体" w:eastAsia="宋体" w:cs="宋体"/>
                <w:i w:val="0"/>
                <w:iCs w:val="0"/>
                <w:color w:val="000000"/>
                <w:kern w:val="0"/>
                <w:sz w:val="20"/>
                <w:szCs w:val="20"/>
                <w:u w:val="none"/>
                <w:bdr w:val="none" w:color="auto" w:sz="0" w:space="0"/>
                <w:lang w:val="en-US" w:eastAsia="zh-CN" w:bidi="ar"/>
              </w:rPr>
              <w:t>×</w:t>
            </w:r>
            <w:r>
              <w:rPr>
                <w:rFonts w:ascii="Calibri" w:hAnsi="Calibri" w:eastAsia="宋体" w:cs="Calibri"/>
                <w:i w:val="0"/>
                <w:iCs w:val="0"/>
                <w:color w:val="000000"/>
                <w:kern w:val="0"/>
                <w:sz w:val="20"/>
                <w:szCs w:val="20"/>
                <w:u w:val="none"/>
                <w:bdr w:val="none" w:color="auto" w:sz="0" w:space="0"/>
                <w:lang w:val="en-US" w:eastAsia="zh-CN" w:bidi="ar"/>
              </w:rPr>
              <w:t>720</w:t>
            </w:r>
            <w:r>
              <w:rPr>
                <w:rFonts w:hint="eastAsia" w:ascii="宋体" w:hAnsi="宋体" w:eastAsia="宋体" w:cs="宋体"/>
                <w:i w:val="0"/>
                <w:iCs w:val="0"/>
                <w:color w:val="000000"/>
                <w:kern w:val="0"/>
                <w:sz w:val="20"/>
                <w:szCs w:val="20"/>
                <w:u w:val="none"/>
                <w:bdr w:val="none" w:color="auto" w:sz="0" w:space="0"/>
                <w:lang w:val="en-US" w:eastAsia="zh-CN" w:bidi="ar"/>
              </w:rPr>
              <w:t>且帧率为≥</w:t>
            </w:r>
            <w:r>
              <w:rPr>
                <w:rFonts w:ascii="Calibri" w:hAnsi="Calibri" w:eastAsia="宋体" w:cs="Calibri"/>
                <w:i w:val="0"/>
                <w:iCs w:val="0"/>
                <w:color w:val="000000"/>
                <w:kern w:val="0"/>
                <w:sz w:val="20"/>
                <w:szCs w:val="20"/>
                <w:u w:val="none"/>
                <w:bdr w:val="none" w:color="auto" w:sz="0" w:space="0"/>
                <w:lang w:val="en-US" w:eastAsia="zh-CN" w:bidi="ar"/>
              </w:rPr>
              <w:t>30fps</w:t>
            </w:r>
            <w:r>
              <w:rPr>
                <w:rFonts w:hint="eastAsia" w:ascii="宋体" w:hAnsi="宋体" w:eastAsia="宋体" w:cs="宋体"/>
                <w:i w:val="0"/>
                <w:iCs w:val="0"/>
                <w:color w:val="000000"/>
                <w:kern w:val="0"/>
                <w:sz w:val="20"/>
                <w:szCs w:val="20"/>
                <w:u w:val="none"/>
                <w:bdr w:val="none" w:color="auto" w:sz="0" w:space="0"/>
                <w:lang w:val="en-US" w:eastAsia="zh-CN" w:bidi="ar"/>
              </w:rPr>
              <w:t>或</w:t>
            </w:r>
            <w:r>
              <w:rPr>
                <w:rFonts w:ascii="Calibri" w:hAnsi="Calibri" w:eastAsia="宋体" w:cs="Calibri"/>
                <w:i w:val="0"/>
                <w:iCs w:val="0"/>
                <w:color w:val="000000"/>
                <w:kern w:val="0"/>
                <w:sz w:val="20"/>
                <w:szCs w:val="20"/>
                <w:u w:val="none"/>
                <w:bdr w:val="none" w:color="auto" w:sz="0" w:space="0"/>
                <w:lang w:val="en-US" w:eastAsia="zh-CN" w:bidi="ar"/>
              </w:rPr>
              <w:t>64</w:t>
            </w:r>
            <w:r>
              <w:rPr>
                <w:rFonts w:hint="eastAsia" w:ascii="宋体" w:hAnsi="宋体" w:eastAsia="宋体" w:cs="宋体"/>
                <w:i w:val="0"/>
                <w:iCs w:val="0"/>
                <w:color w:val="000000"/>
                <w:kern w:val="0"/>
                <w:sz w:val="20"/>
                <w:szCs w:val="20"/>
                <w:u w:val="none"/>
                <w:bdr w:val="none" w:color="auto" w:sz="0" w:space="0"/>
                <w:lang w:val="en-US" w:eastAsia="zh-CN" w:bidi="ar"/>
              </w:rPr>
              <w:t>路分辨率为≥</w:t>
            </w:r>
            <w:r>
              <w:rPr>
                <w:rFonts w:ascii="Calibri" w:hAnsi="Calibri" w:eastAsia="宋体" w:cs="Calibri"/>
                <w:i w:val="0"/>
                <w:iCs w:val="0"/>
                <w:color w:val="000000"/>
                <w:kern w:val="0"/>
                <w:sz w:val="20"/>
                <w:szCs w:val="20"/>
                <w:u w:val="none"/>
                <w:bdr w:val="none" w:color="auto" w:sz="0" w:space="0"/>
                <w:lang w:val="en-US" w:eastAsia="zh-CN" w:bidi="ar"/>
              </w:rPr>
              <w:t>720</w:t>
            </w:r>
            <w:r>
              <w:rPr>
                <w:rFonts w:hint="eastAsia" w:ascii="宋体" w:hAnsi="宋体" w:eastAsia="宋体" w:cs="宋体"/>
                <w:i w:val="0"/>
                <w:iCs w:val="0"/>
                <w:color w:val="000000"/>
                <w:kern w:val="0"/>
                <w:sz w:val="20"/>
                <w:szCs w:val="20"/>
                <w:u w:val="none"/>
                <w:bdr w:val="none" w:color="auto" w:sz="0" w:space="0"/>
                <w:lang w:val="en-US" w:eastAsia="zh-CN" w:bidi="ar"/>
              </w:rPr>
              <w:t>×</w:t>
            </w:r>
            <w:r>
              <w:rPr>
                <w:rFonts w:ascii="Calibri" w:hAnsi="Calibri" w:eastAsia="宋体" w:cs="Calibri"/>
                <w:i w:val="0"/>
                <w:iCs w:val="0"/>
                <w:color w:val="000000"/>
                <w:kern w:val="0"/>
                <w:sz w:val="20"/>
                <w:szCs w:val="20"/>
                <w:u w:val="none"/>
                <w:bdr w:val="none" w:color="auto" w:sz="0" w:space="0"/>
                <w:lang w:val="en-US" w:eastAsia="zh-CN" w:bidi="ar"/>
              </w:rPr>
              <w:t>576</w:t>
            </w:r>
            <w:r>
              <w:rPr>
                <w:rFonts w:hint="eastAsia" w:ascii="宋体" w:hAnsi="宋体" w:eastAsia="宋体" w:cs="宋体"/>
                <w:i w:val="0"/>
                <w:iCs w:val="0"/>
                <w:color w:val="000000"/>
                <w:kern w:val="0"/>
                <w:sz w:val="20"/>
                <w:szCs w:val="20"/>
                <w:u w:val="none"/>
                <w:bdr w:val="none" w:color="auto" w:sz="0" w:space="0"/>
                <w:lang w:val="en-US" w:eastAsia="zh-CN" w:bidi="ar"/>
              </w:rPr>
              <w:t>且帧率为≥</w:t>
            </w:r>
            <w:r>
              <w:rPr>
                <w:rFonts w:ascii="Calibri" w:hAnsi="Calibri" w:eastAsia="宋体" w:cs="Calibri"/>
                <w:i w:val="0"/>
                <w:iCs w:val="0"/>
                <w:color w:val="000000"/>
                <w:kern w:val="0"/>
                <w:sz w:val="20"/>
                <w:szCs w:val="20"/>
                <w:u w:val="none"/>
                <w:bdr w:val="none" w:color="auto" w:sz="0" w:space="0"/>
                <w:lang w:val="en-US" w:eastAsia="zh-CN" w:bidi="ar"/>
              </w:rPr>
              <w:t>30fps</w:t>
            </w:r>
            <w:r>
              <w:rPr>
                <w:rFonts w:hint="eastAsia" w:ascii="宋体" w:hAnsi="宋体" w:eastAsia="宋体" w:cs="宋体"/>
                <w:i w:val="0"/>
                <w:iCs w:val="0"/>
                <w:color w:val="000000"/>
                <w:kern w:val="0"/>
                <w:sz w:val="20"/>
                <w:szCs w:val="20"/>
                <w:u w:val="none"/>
                <w:bdr w:val="none" w:color="auto" w:sz="0" w:space="0"/>
                <w:lang w:val="en-US" w:eastAsia="zh-CN" w:bidi="ar"/>
              </w:rPr>
              <w:t>的图像。</w:t>
            </w:r>
          </w:p>
        </w:tc>
        <w:tc>
          <w:tcPr>
            <w:tcW w:w="1080" w:type="dxa"/>
            <w:vMerge w:val="continue"/>
            <w:tcBorders>
              <w:top w:val="nil"/>
              <w:left w:val="nil"/>
              <w:bottom w:val="single" w:color="000000" w:sz="8" w:space="0"/>
              <w:right w:val="single" w:color="000000" w:sz="8" w:space="0"/>
            </w:tcBorders>
            <w:shd w:val="clear"/>
            <w:vAlign w:val="center"/>
          </w:tcPr>
          <w:p w14:paraId="11700F1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A426A6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C68A1AB">
            <w:pPr>
              <w:jc w:val="center"/>
              <w:rPr>
                <w:rFonts w:hint="eastAsia" w:ascii="宋体" w:hAnsi="宋体" w:eastAsia="宋体" w:cs="宋体"/>
                <w:i w:val="0"/>
                <w:iCs w:val="0"/>
                <w:color w:val="000000"/>
                <w:sz w:val="20"/>
                <w:szCs w:val="20"/>
                <w:u w:val="none"/>
              </w:rPr>
            </w:pPr>
          </w:p>
        </w:tc>
      </w:tr>
      <w:tr w14:paraId="3150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12B35F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96B4F6B">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4307A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 支持虚拟LED字幕条屏功能，可添加、删除、更改虚拟LED字幕，虚拟LED字幕可跨拼接屏显示，并可设置滚动效果；最多支持64条虚拟字幕。</w:t>
            </w:r>
          </w:p>
        </w:tc>
        <w:tc>
          <w:tcPr>
            <w:tcW w:w="1080" w:type="dxa"/>
            <w:vMerge w:val="continue"/>
            <w:tcBorders>
              <w:top w:val="nil"/>
              <w:left w:val="nil"/>
              <w:bottom w:val="single" w:color="000000" w:sz="8" w:space="0"/>
              <w:right w:val="single" w:color="000000" w:sz="8" w:space="0"/>
            </w:tcBorders>
            <w:shd w:val="clear"/>
            <w:vAlign w:val="center"/>
          </w:tcPr>
          <w:p w14:paraId="336350D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505007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5D2F10C">
            <w:pPr>
              <w:jc w:val="center"/>
              <w:rPr>
                <w:rFonts w:hint="eastAsia" w:ascii="宋体" w:hAnsi="宋体" w:eastAsia="宋体" w:cs="宋体"/>
                <w:i w:val="0"/>
                <w:iCs w:val="0"/>
                <w:color w:val="000000"/>
                <w:sz w:val="20"/>
                <w:szCs w:val="20"/>
                <w:u w:val="none"/>
              </w:rPr>
            </w:pPr>
          </w:p>
        </w:tc>
      </w:tr>
      <w:tr w14:paraId="35CE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CCA00C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C3347DF">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EDB2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 支持时间字幕叠加功能，可叠加实时时间字幕，时间样式可设置，时间字幕可选择年、月、日、时、分、秒、星期等参数，时间字幕可设置为12小时制或24小时制</w:t>
            </w:r>
          </w:p>
        </w:tc>
        <w:tc>
          <w:tcPr>
            <w:tcW w:w="1080" w:type="dxa"/>
            <w:vMerge w:val="continue"/>
            <w:tcBorders>
              <w:top w:val="nil"/>
              <w:left w:val="nil"/>
              <w:bottom w:val="single" w:color="000000" w:sz="8" w:space="0"/>
              <w:right w:val="single" w:color="000000" w:sz="8" w:space="0"/>
            </w:tcBorders>
            <w:shd w:val="clear"/>
            <w:vAlign w:val="center"/>
          </w:tcPr>
          <w:p w14:paraId="07C127E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D27EDD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A3F0DCA">
            <w:pPr>
              <w:jc w:val="center"/>
              <w:rPr>
                <w:rFonts w:hint="eastAsia" w:ascii="宋体" w:hAnsi="宋体" w:eastAsia="宋体" w:cs="宋体"/>
                <w:i w:val="0"/>
                <w:iCs w:val="0"/>
                <w:color w:val="000000"/>
                <w:sz w:val="20"/>
                <w:szCs w:val="20"/>
                <w:u w:val="none"/>
              </w:rPr>
            </w:pPr>
          </w:p>
        </w:tc>
      </w:tr>
      <w:tr w14:paraId="4410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40E9E9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E134C67">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7C31DA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 要求控制客户端支持安装在UOS、银河麒麟V10、银河麒麟V4、中标麒麟V7、鸿蒙国产系统中，兼容鲲鹏、飞腾、海光、兆芯、申威、龙芯等国产CPU。</w:t>
            </w:r>
          </w:p>
        </w:tc>
        <w:tc>
          <w:tcPr>
            <w:tcW w:w="1080" w:type="dxa"/>
            <w:vMerge w:val="continue"/>
            <w:tcBorders>
              <w:top w:val="nil"/>
              <w:left w:val="nil"/>
              <w:bottom w:val="single" w:color="000000" w:sz="8" w:space="0"/>
              <w:right w:val="single" w:color="000000" w:sz="8" w:space="0"/>
            </w:tcBorders>
            <w:shd w:val="clear"/>
            <w:vAlign w:val="center"/>
          </w:tcPr>
          <w:p w14:paraId="72CE3B7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AB2BCE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5BAFE5E">
            <w:pPr>
              <w:jc w:val="center"/>
              <w:rPr>
                <w:rFonts w:hint="eastAsia" w:ascii="宋体" w:hAnsi="宋体" w:eastAsia="宋体" w:cs="宋体"/>
                <w:i w:val="0"/>
                <w:iCs w:val="0"/>
                <w:color w:val="000000"/>
                <w:sz w:val="20"/>
                <w:szCs w:val="20"/>
                <w:u w:val="none"/>
              </w:rPr>
            </w:pPr>
          </w:p>
        </w:tc>
      </w:tr>
      <w:tr w14:paraId="03A1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3C7FDD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FBCB9A8">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229FED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8.能正常接入我监现有监控系统。</w:t>
            </w:r>
          </w:p>
        </w:tc>
        <w:tc>
          <w:tcPr>
            <w:tcW w:w="1080" w:type="dxa"/>
            <w:vMerge w:val="continue"/>
            <w:tcBorders>
              <w:top w:val="nil"/>
              <w:left w:val="nil"/>
              <w:bottom w:val="single" w:color="000000" w:sz="8" w:space="0"/>
              <w:right w:val="single" w:color="000000" w:sz="8" w:space="0"/>
            </w:tcBorders>
            <w:shd w:val="clear"/>
            <w:vAlign w:val="center"/>
          </w:tcPr>
          <w:p w14:paraId="2325157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45A1FE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5C096A8">
            <w:pPr>
              <w:jc w:val="center"/>
              <w:rPr>
                <w:rFonts w:hint="eastAsia" w:ascii="宋体" w:hAnsi="宋体" w:eastAsia="宋体" w:cs="宋体"/>
                <w:i w:val="0"/>
                <w:iCs w:val="0"/>
                <w:color w:val="000000"/>
                <w:sz w:val="20"/>
                <w:szCs w:val="20"/>
                <w:u w:val="none"/>
              </w:rPr>
            </w:pPr>
          </w:p>
        </w:tc>
      </w:tr>
      <w:tr w14:paraId="7B1E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771B7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1080" w:type="dxa"/>
            <w:vMerge w:val="restart"/>
            <w:tcBorders>
              <w:top w:val="nil"/>
              <w:left w:val="nil"/>
              <w:bottom w:val="single" w:color="000000" w:sz="8" w:space="0"/>
              <w:right w:val="single" w:color="000000" w:sz="8" w:space="0"/>
            </w:tcBorders>
            <w:shd w:val="clear"/>
            <w:vAlign w:val="center"/>
          </w:tcPr>
          <w:p w14:paraId="7E347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双门控制板</w:t>
            </w:r>
          </w:p>
        </w:tc>
        <w:tc>
          <w:tcPr>
            <w:tcW w:w="4842" w:type="dxa"/>
            <w:tcBorders>
              <w:top w:val="nil"/>
              <w:left w:val="nil"/>
              <w:bottom w:val="nil"/>
              <w:right w:val="single" w:color="000000" w:sz="8" w:space="0"/>
            </w:tcBorders>
            <w:shd w:val="clear"/>
            <w:vAlign w:val="center"/>
          </w:tcPr>
          <w:p w14:paraId="1A291B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1.处理器：≥32位处理器，管控门数：2门。</w:t>
            </w:r>
          </w:p>
        </w:tc>
        <w:tc>
          <w:tcPr>
            <w:tcW w:w="1080" w:type="dxa"/>
            <w:vMerge w:val="restart"/>
            <w:tcBorders>
              <w:top w:val="nil"/>
              <w:left w:val="nil"/>
              <w:bottom w:val="single" w:color="000000" w:sz="8" w:space="0"/>
              <w:right w:val="single" w:color="000000" w:sz="8" w:space="0"/>
            </w:tcBorders>
            <w:shd w:val="clear"/>
            <w:vAlign w:val="center"/>
          </w:tcPr>
          <w:p w14:paraId="4C632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1080" w:type="dxa"/>
            <w:vMerge w:val="restart"/>
            <w:tcBorders>
              <w:top w:val="nil"/>
              <w:left w:val="nil"/>
              <w:bottom w:val="single" w:color="000000" w:sz="8" w:space="0"/>
              <w:right w:val="single" w:color="000000" w:sz="8" w:space="0"/>
            </w:tcBorders>
            <w:shd w:val="clear"/>
            <w:vAlign w:val="center"/>
          </w:tcPr>
          <w:p w14:paraId="513154B9">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49592E11">
            <w:pPr>
              <w:jc w:val="center"/>
              <w:rPr>
                <w:rFonts w:hint="eastAsia" w:ascii="宋体" w:hAnsi="宋体" w:eastAsia="宋体" w:cs="宋体"/>
                <w:i w:val="0"/>
                <w:iCs w:val="0"/>
                <w:color w:val="000000"/>
                <w:sz w:val="20"/>
                <w:szCs w:val="20"/>
                <w:u w:val="none"/>
              </w:rPr>
            </w:pPr>
          </w:p>
        </w:tc>
      </w:tr>
      <w:tr w14:paraId="218A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AD6540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EEA755E">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231F4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2.通讯方式：上行TCP/IP，读卡器接口：RS485和Wiegand双通讯接口。</w:t>
            </w:r>
          </w:p>
        </w:tc>
        <w:tc>
          <w:tcPr>
            <w:tcW w:w="1080" w:type="dxa"/>
            <w:vMerge w:val="continue"/>
            <w:tcBorders>
              <w:top w:val="nil"/>
              <w:left w:val="nil"/>
              <w:bottom w:val="single" w:color="000000" w:sz="8" w:space="0"/>
              <w:right w:val="single" w:color="000000" w:sz="8" w:space="0"/>
            </w:tcBorders>
            <w:shd w:val="clear"/>
            <w:vAlign w:val="center"/>
          </w:tcPr>
          <w:p w14:paraId="0CAAA18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F0FD8A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ECA37EB">
            <w:pPr>
              <w:jc w:val="center"/>
              <w:rPr>
                <w:rFonts w:hint="eastAsia" w:ascii="宋体" w:hAnsi="宋体" w:eastAsia="宋体" w:cs="宋体"/>
                <w:i w:val="0"/>
                <w:iCs w:val="0"/>
                <w:color w:val="000000"/>
                <w:sz w:val="20"/>
                <w:szCs w:val="20"/>
                <w:u w:val="none"/>
              </w:rPr>
            </w:pPr>
          </w:p>
        </w:tc>
      </w:tr>
      <w:tr w14:paraId="15CC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A88EFE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E70B791">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2864E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3.存储容量：≥10万张卡和≥30万记录存储。</w:t>
            </w:r>
          </w:p>
        </w:tc>
        <w:tc>
          <w:tcPr>
            <w:tcW w:w="1080" w:type="dxa"/>
            <w:vMerge w:val="continue"/>
            <w:tcBorders>
              <w:top w:val="nil"/>
              <w:left w:val="nil"/>
              <w:bottom w:val="single" w:color="000000" w:sz="8" w:space="0"/>
              <w:right w:val="single" w:color="000000" w:sz="8" w:space="0"/>
            </w:tcBorders>
            <w:shd w:val="clear"/>
            <w:vAlign w:val="center"/>
          </w:tcPr>
          <w:p w14:paraId="69CBF0A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128045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1457BC8">
            <w:pPr>
              <w:jc w:val="center"/>
              <w:rPr>
                <w:rFonts w:hint="eastAsia" w:ascii="宋体" w:hAnsi="宋体" w:eastAsia="宋体" w:cs="宋体"/>
                <w:i w:val="0"/>
                <w:iCs w:val="0"/>
                <w:color w:val="000000"/>
                <w:sz w:val="20"/>
                <w:szCs w:val="20"/>
                <w:u w:val="none"/>
              </w:rPr>
            </w:pPr>
          </w:p>
        </w:tc>
      </w:tr>
      <w:tr w14:paraId="15E2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999624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BE5CD17">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7D87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4.支持多门互锁、反潜回、多重卡认证等高级功能，支持消防功能，支持蓄电池功能。</w:t>
            </w:r>
          </w:p>
        </w:tc>
        <w:tc>
          <w:tcPr>
            <w:tcW w:w="1080" w:type="dxa"/>
            <w:vMerge w:val="continue"/>
            <w:tcBorders>
              <w:top w:val="nil"/>
              <w:left w:val="nil"/>
              <w:bottom w:val="single" w:color="000000" w:sz="8" w:space="0"/>
              <w:right w:val="single" w:color="000000" w:sz="8" w:space="0"/>
            </w:tcBorders>
            <w:shd w:val="clear"/>
            <w:vAlign w:val="center"/>
          </w:tcPr>
          <w:p w14:paraId="466D5A0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F5BDE8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6759548">
            <w:pPr>
              <w:jc w:val="center"/>
              <w:rPr>
                <w:rFonts w:hint="eastAsia" w:ascii="宋体" w:hAnsi="宋体" w:eastAsia="宋体" w:cs="宋体"/>
                <w:i w:val="0"/>
                <w:iCs w:val="0"/>
                <w:color w:val="000000"/>
                <w:sz w:val="20"/>
                <w:szCs w:val="20"/>
                <w:u w:val="none"/>
              </w:rPr>
            </w:pPr>
          </w:p>
        </w:tc>
      </w:tr>
      <w:tr w14:paraId="2D0F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A9BB74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86CD68A">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4ECB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5.工作电压：自带机箱和供电电源（AC220V输入），工作电压DC 12V，功耗≤4W（不带负载）。</w:t>
            </w:r>
          </w:p>
        </w:tc>
        <w:tc>
          <w:tcPr>
            <w:tcW w:w="1080" w:type="dxa"/>
            <w:vMerge w:val="continue"/>
            <w:tcBorders>
              <w:top w:val="nil"/>
              <w:left w:val="nil"/>
              <w:bottom w:val="single" w:color="000000" w:sz="8" w:space="0"/>
              <w:right w:val="single" w:color="000000" w:sz="8" w:space="0"/>
            </w:tcBorders>
            <w:shd w:val="clear"/>
            <w:vAlign w:val="center"/>
          </w:tcPr>
          <w:p w14:paraId="0075A59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8CA12B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0E0F64A">
            <w:pPr>
              <w:jc w:val="center"/>
              <w:rPr>
                <w:rFonts w:hint="eastAsia" w:ascii="宋体" w:hAnsi="宋体" w:eastAsia="宋体" w:cs="宋体"/>
                <w:i w:val="0"/>
                <w:iCs w:val="0"/>
                <w:color w:val="000000"/>
                <w:sz w:val="20"/>
                <w:szCs w:val="20"/>
                <w:u w:val="none"/>
              </w:rPr>
            </w:pPr>
          </w:p>
        </w:tc>
      </w:tr>
      <w:tr w14:paraId="5609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A291A8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B7CC731">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9F94E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6.机箱尺寸：345mm≤高度≤350mm；370mm≤宽度≤375mm；90mm≤厚度≤95mm。</w:t>
            </w:r>
          </w:p>
        </w:tc>
        <w:tc>
          <w:tcPr>
            <w:tcW w:w="1080" w:type="dxa"/>
            <w:vMerge w:val="continue"/>
            <w:tcBorders>
              <w:top w:val="nil"/>
              <w:left w:val="nil"/>
              <w:bottom w:val="single" w:color="000000" w:sz="8" w:space="0"/>
              <w:right w:val="single" w:color="000000" w:sz="8" w:space="0"/>
            </w:tcBorders>
            <w:shd w:val="clear"/>
            <w:vAlign w:val="center"/>
          </w:tcPr>
          <w:p w14:paraId="2B3BAB7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C8ECC4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64F6B61">
            <w:pPr>
              <w:jc w:val="center"/>
              <w:rPr>
                <w:rFonts w:hint="eastAsia" w:ascii="宋体" w:hAnsi="宋体" w:eastAsia="宋体" w:cs="宋体"/>
                <w:i w:val="0"/>
                <w:iCs w:val="0"/>
                <w:color w:val="000000"/>
                <w:sz w:val="20"/>
                <w:szCs w:val="20"/>
                <w:u w:val="none"/>
              </w:rPr>
            </w:pPr>
          </w:p>
        </w:tc>
      </w:tr>
      <w:tr w14:paraId="7D76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E8A092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E3D84B5">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6A864F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7.支持接入我单位现有门禁系统。</w:t>
            </w:r>
          </w:p>
        </w:tc>
        <w:tc>
          <w:tcPr>
            <w:tcW w:w="1080" w:type="dxa"/>
            <w:vMerge w:val="continue"/>
            <w:tcBorders>
              <w:top w:val="nil"/>
              <w:left w:val="nil"/>
              <w:bottom w:val="single" w:color="000000" w:sz="8" w:space="0"/>
              <w:right w:val="single" w:color="000000" w:sz="8" w:space="0"/>
            </w:tcBorders>
            <w:shd w:val="clear"/>
            <w:vAlign w:val="center"/>
          </w:tcPr>
          <w:p w14:paraId="7F4500B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BBF1F8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A49DA4E">
            <w:pPr>
              <w:jc w:val="center"/>
              <w:rPr>
                <w:rFonts w:hint="eastAsia" w:ascii="宋体" w:hAnsi="宋体" w:eastAsia="宋体" w:cs="宋体"/>
                <w:i w:val="0"/>
                <w:iCs w:val="0"/>
                <w:color w:val="000000"/>
                <w:sz w:val="20"/>
                <w:szCs w:val="20"/>
                <w:u w:val="none"/>
              </w:rPr>
            </w:pPr>
          </w:p>
        </w:tc>
      </w:tr>
      <w:tr w14:paraId="5A99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0DA6D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080" w:type="dxa"/>
            <w:vMerge w:val="restart"/>
            <w:tcBorders>
              <w:top w:val="nil"/>
              <w:left w:val="nil"/>
              <w:bottom w:val="single" w:color="000000" w:sz="8" w:space="0"/>
              <w:right w:val="single" w:color="000000" w:sz="8" w:space="0"/>
            </w:tcBorders>
            <w:shd w:val="clear"/>
            <w:vAlign w:val="center"/>
          </w:tcPr>
          <w:p w14:paraId="526A3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四门控制板</w:t>
            </w:r>
          </w:p>
        </w:tc>
        <w:tc>
          <w:tcPr>
            <w:tcW w:w="4842" w:type="dxa"/>
            <w:tcBorders>
              <w:top w:val="nil"/>
              <w:left w:val="nil"/>
              <w:bottom w:val="nil"/>
              <w:right w:val="single" w:color="000000" w:sz="8" w:space="0"/>
            </w:tcBorders>
            <w:shd w:val="clear"/>
            <w:vAlign w:val="center"/>
          </w:tcPr>
          <w:p w14:paraId="1C84C7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1.处理器：≥32位处理器，管控门数：4门。</w:t>
            </w:r>
          </w:p>
        </w:tc>
        <w:tc>
          <w:tcPr>
            <w:tcW w:w="1080" w:type="dxa"/>
            <w:vMerge w:val="restart"/>
            <w:tcBorders>
              <w:top w:val="nil"/>
              <w:left w:val="nil"/>
              <w:bottom w:val="single" w:color="000000" w:sz="8" w:space="0"/>
              <w:right w:val="single" w:color="000000" w:sz="8" w:space="0"/>
            </w:tcBorders>
            <w:shd w:val="clear"/>
            <w:vAlign w:val="center"/>
          </w:tcPr>
          <w:p w14:paraId="4F833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1080" w:type="dxa"/>
            <w:vMerge w:val="restart"/>
            <w:tcBorders>
              <w:top w:val="nil"/>
              <w:left w:val="nil"/>
              <w:bottom w:val="single" w:color="000000" w:sz="8" w:space="0"/>
              <w:right w:val="single" w:color="000000" w:sz="8" w:space="0"/>
            </w:tcBorders>
            <w:shd w:val="clear"/>
            <w:vAlign w:val="center"/>
          </w:tcPr>
          <w:p w14:paraId="5C07F7B4">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2B810993">
            <w:pPr>
              <w:jc w:val="center"/>
              <w:rPr>
                <w:rFonts w:hint="eastAsia" w:ascii="宋体" w:hAnsi="宋体" w:eastAsia="宋体" w:cs="宋体"/>
                <w:i w:val="0"/>
                <w:iCs w:val="0"/>
                <w:color w:val="000000"/>
                <w:sz w:val="20"/>
                <w:szCs w:val="20"/>
                <w:u w:val="none"/>
              </w:rPr>
            </w:pPr>
          </w:p>
        </w:tc>
      </w:tr>
      <w:tr w14:paraId="70CC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612992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8305726">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9A6C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2.通讯方式：上行TCP/IP，读卡器接口：RS485和Wiegand双通讯接口。</w:t>
            </w:r>
          </w:p>
        </w:tc>
        <w:tc>
          <w:tcPr>
            <w:tcW w:w="1080" w:type="dxa"/>
            <w:vMerge w:val="continue"/>
            <w:tcBorders>
              <w:top w:val="nil"/>
              <w:left w:val="nil"/>
              <w:bottom w:val="single" w:color="000000" w:sz="8" w:space="0"/>
              <w:right w:val="single" w:color="000000" w:sz="8" w:space="0"/>
            </w:tcBorders>
            <w:shd w:val="clear"/>
            <w:vAlign w:val="center"/>
          </w:tcPr>
          <w:p w14:paraId="751F769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08EA00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28AE756">
            <w:pPr>
              <w:jc w:val="center"/>
              <w:rPr>
                <w:rFonts w:hint="eastAsia" w:ascii="宋体" w:hAnsi="宋体" w:eastAsia="宋体" w:cs="宋体"/>
                <w:i w:val="0"/>
                <w:iCs w:val="0"/>
                <w:color w:val="000000"/>
                <w:sz w:val="20"/>
                <w:szCs w:val="20"/>
                <w:u w:val="none"/>
              </w:rPr>
            </w:pPr>
          </w:p>
        </w:tc>
      </w:tr>
      <w:tr w14:paraId="697C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5D32EC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C2E53A9">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0269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3.存储容量：≥10万张卡和≥30万记录存储。</w:t>
            </w:r>
          </w:p>
        </w:tc>
        <w:tc>
          <w:tcPr>
            <w:tcW w:w="1080" w:type="dxa"/>
            <w:vMerge w:val="continue"/>
            <w:tcBorders>
              <w:top w:val="nil"/>
              <w:left w:val="nil"/>
              <w:bottom w:val="single" w:color="000000" w:sz="8" w:space="0"/>
              <w:right w:val="single" w:color="000000" w:sz="8" w:space="0"/>
            </w:tcBorders>
            <w:shd w:val="clear"/>
            <w:vAlign w:val="center"/>
          </w:tcPr>
          <w:p w14:paraId="63CB017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33C359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7E6501C">
            <w:pPr>
              <w:jc w:val="center"/>
              <w:rPr>
                <w:rFonts w:hint="eastAsia" w:ascii="宋体" w:hAnsi="宋体" w:eastAsia="宋体" w:cs="宋体"/>
                <w:i w:val="0"/>
                <w:iCs w:val="0"/>
                <w:color w:val="000000"/>
                <w:sz w:val="20"/>
                <w:szCs w:val="20"/>
                <w:u w:val="none"/>
              </w:rPr>
            </w:pPr>
          </w:p>
        </w:tc>
      </w:tr>
      <w:tr w14:paraId="256A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60FBF0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16678CA">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71B8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4.支持多门互锁、反潜回、多重卡认证等高级功能，支持消防功能，支持蓄电池功能。</w:t>
            </w:r>
          </w:p>
        </w:tc>
        <w:tc>
          <w:tcPr>
            <w:tcW w:w="1080" w:type="dxa"/>
            <w:vMerge w:val="continue"/>
            <w:tcBorders>
              <w:top w:val="nil"/>
              <w:left w:val="nil"/>
              <w:bottom w:val="single" w:color="000000" w:sz="8" w:space="0"/>
              <w:right w:val="single" w:color="000000" w:sz="8" w:space="0"/>
            </w:tcBorders>
            <w:shd w:val="clear"/>
            <w:vAlign w:val="center"/>
          </w:tcPr>
          <w:p w14:paraId="52A221E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883EB5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05D5A07">
            <w:pPr>
              <w:jc w:val="center"/>
              <w:rPr>
                <w:rFonts w:hint="eastAsia" w:ascii="宋体" w:hAnsi="宋体" w:eastAsia="宋体" w:cs="宋体"/>
                <w:i w:val="0"/>
                <w:iCs w:val="0"/>
                <w:color w:val="000000"/>
                <w:sz w:val="20"/>
                <w:szCs w:val="20"/>
                <w:u w:val="none"/>
              </w:rPr>
            </w:pPr>
          </w:p>
        </w:tc>
      </w:tr>
      <w:tr w14:paraId="3FFF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F46293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955F0AC">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228DD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5.工作电压：自带机箱和供电电源（AC220V输入），工作电压DC 12V，功耗≤4W（不带负载）。</w:t>
            </w:r>
          </w:p>
        </w:tc>
        <w:tc>
          <w:tcPr>
            <w:tcW w:w="1080" w:type="dxa"/>
            <w:vMerge w:val="continue"/>
            <w:tcBorders>
              <w:top w:val="nil"/>
              <w:left w:val="nil"/>
              <w:bottom w:val="single" w:color="000000" w:sz="8" w:space="0"/>
              <w:right w:val="single" w:color="000000" w:sz="8" w:space="0"/>
            </w:tcBorders>
            <w:shd w:val="clear"/>
            <w:vAlign w:val="center"/>
          </w:tcPr>
          <w:p w14:paraId="5314E15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759CAF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B113010">
            <w:pPr>
              <w:jc w:val="center"/>
              <w:rPr>
                <w:rFonts w:hint="eastAsia" w:ascii="宋体" w:hAnsi="宋体" w:eastAsia="宋体" w:cs="宋体"/>
                <w:i w:val="0"/>
                <w:iCs w:val="0"/>
                <w:color w:val="000000"/>
                <w:sz w:val="20"/>
                <w:szCs w:val="20"/>
                <w:u w:val="none"/>
              </w:rPr>
            </w:pPr>
          </w:p>
        </w:tc>
      </w:tr>
      <w:tr w14:paraId="0C46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530FFB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63CD392">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E22D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6.机箱尺寸：345mm≤高度≤350mm；370mm≤宽度≤375mm；90mm≤厚度≤95mm。</w:t>
            </w:r>
          </w:p>
        </w:tc>
        <w:tc>
          <w:tcPr>
            <w:tcW w:w="1080" w:type="dxa"/>
            <w:vMerge w:val="continue"/>
            <w:tcBorders>
              <w:top w:val="nil"/>
              <w:left w:val="nil"/>
              <w:bottom w:val="single" w:color="000000" w:sz="8" w:space="0"/>
              <w:right w:val="single" w:color="000000" w:sz="8" w:space="0"/>
            </w:tcBorders>
            <w:shd w:val="clear"/>
            <w:vAlign w:val="center"/>
          </w:tcPr>
          <w:p w14:paraId="717A0A4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F359F4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959D065">
            <w:pPr>
              <w:jc w:val="center"/>
              <w:rPr>
                <w:rFonts w:hint="eastAsia" w:ascii="宋体" w:hAnsi="宋体" w:eastAsia="宋体" w:cs="宋体"/>
                <w:i w:val="0"/>
                <w:iCs w:val="0"/>
                <w:color w:val="000000"/>
                <w:sz w:val="20"/>
                <w:szCs w:val="20"/>
                <w:u w:val="none"/>
              </w:rPr>
            </w:pPr>
          </w:p>
        </w:tc>
      </w:tr>
      <w:tr w14:paraId="79E1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66D634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C9883A1">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04619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7.支持接入我单位现有门禁系统。</w:t>
            </w:r>
          </w:p>
        </w:tc>
        <w:tc>
          <w:tcPr>
            <w:tcW w:w="1080" w:type="dxa"/>
            <w:vMerge w:val="continue"/>
            <w:tcBorders>
              <w:top w:val="nil"/>
              <w:left w:val="nil"/>
              <w:bottom w:val="single" w:color="000000" w:sz="8" w:space="0"/>
              <w:right w:val="single" w:color="000000" w:sz="8" w:space="0"/>
            </w:tcBorders>
            <w:shd w:val="clear"/>
            <w:vAlign w:val="center"/>
          </w:tcPr>
          <w:p w14:paraId="37CBA0E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82F71A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08D4AD2">
            <w:pPr>
              <w:jc w:val="center"/>
              <w:rPr>
                <w:rFonts w:hint="eastAsia" w:ascii="宋体" w:hAnsi="宋体" w:eastAsia="宋体" w:cs="宋体"/>
                <w:i w:val="0"/>
                <w:iCs w:val="0"/>
                <w:color w:val="000000"/>
                <w:sz w:val="20"/>
                <w:szCs w:val="20"/>
                <w:u w:val="none"/>
              </w:rPr>
            </w:pPr>
          </w:p>
        </w:tc>
      </w:tr>
      <w:tr w14:paraId="64B5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4B4E0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1080" w:type="dxa"/>
            <w:vMerge w:val="restart"/>
            <w:tcBorders>
              <w:top w:val="nil"/>
              <w:left w:val="nil"/>
              <w:bottom w:val="single" w:color="000000" w:sz="8" w:space="0"/>
              <w:right w:val="single" w:color="000000" w:sz="8" w:space="0"/>
            </w:tcBorders>
            <w:shd w:val="clear"/>
            <w:vAlign w:val="center"/>
          </w:tcPr>
          <w:p w14:paraId="4DBF7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编码器电源</w:t>
            </w:r>
          </w:p>
        </w:tc>
        <w:tc>
          <w:tcPr>
            <w:tcW w:w="4842" w:type="dxa"/>
            <w:tcBorders>
              <w:top w:val="nil"/>
              <w:left w:val="nil"/>
              <w:bottom w:val="nil"/>
              <w:right w:val="single" w:color="000000" w:sz="8" w:space="0"/>
            </w:tcBorders>
            <w:shd w:val="clear"/>
            <w:vAlign w:val="center"/>
          </w:tcPr>
          <w:p w14:paraId="77284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1.符合Intel P3P4主板设计规范，额定功率250w，最大功率350w。</w:t>
            </w:r>
          </w:p>
        </w:tc>
        <w:tc>
          <w:tcPr>
            <w:tcW w:w="1080" w:type="dxa"/>
            <w:vMerge w:val="restart"/>
            <w:tcBorders>
              <w:top w:val="nil"/>
              <w:left w:val="nil"/>
              <w:bottom w:val="single" w:color="000000" w:sz="8" w:space="0"/>
              <w:right w:val="single" w:color="000000" w:sz="8" w:space="0"/>
            </w:tcBorders>
            <w:shd w:val="clear"/>
            <w:vAlign w:val="center"/>
          </w:tcPr>
          <w:p w14:paraId="49BD8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0" w:type="dxa"/>
            <w:vMerge w:val="restart"/>
            <w:tcBorders>
              <w:top w:val="nil"/>
              <w:left w:val="nil"/>
              <w:bottom w:val="single" w:color="000000" w:sz="8" w:space="0"/>
              <w:right w:val="single" w:color="000000" w:sz="8" w:space="0"/>
            </w:tcBorders>
            <w:shd w:val="clear"/>
            <w:vAlign w:val="center"/>
          </w:tcPr>
          <w:p w14:paraId="1ED0720B">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61102177">
            <w:pPr>
              <w:jc w:val="center"/>
              <w:rPr>
                <w:rFonts w:hint="eastAsia" w:ascii="宋体" w:hAnsi="宋体" w:eastAsia="宋体" w:cs="宋体"/>
                <w:i w:val="0"/>
                <w:iCs w:val="0"/>
                <w:color w:val="000000"/>
                <w:sz w:val="20"/>
                <w:szCs w:val="20"/>
                <w:u w:val="none"/>
              </w:rPr>
            </w:pPr>
          </w:p>
        </w:tc>
      </w:tr>
      <w:tr w14:paraId="1516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69C864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FCF6C17">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6B7D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2.1P4,2大4PIN，2个SATA,1个20+4PIN。</w:t>
            </w:r>
          </w:p>
        </w:tc>
        <w:tc>
          <w:tcPr>
            <w:tcW w:w="1080" w:type="dxa"/>
            <w:vMerge w:val="continue"/>
            <w:tcBorders>
              <w:top w:val="nil"/>
              <w:left w:val="nil"/>
              <w:bottom w:val="single" w:color="000000" w:sz="8" w:space="0"/>
              <w:right w:val="single" w:color="000000" w:sz="8" w:space="0"/>
            </w:tcBorders>
            <w:shd w:val="clear"/>
            <w:vAlign w:val="center"/>
          </w:tcPr>
          <w:p w14:paraId="4F51EBD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040AFA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AF2F078">
            <w:pPr>
              <w:jc w:val="center"/>
              <w:rPr>
                <w:rFonts w:hint="eastAsia" w:ascii="宋体" w:hAnsi="宋体" w:eastAsia="宋体" w:cs="宋体"/>
                <w:i w:val="0"/>
                <w:iCs w:val="0"/>
                <w:color w:val="000000"/>
                <w:sz w:val="20"/>
                <w:szCs w:val="20"/>
                <w:u w:val="none"/>
              </w:rPr>
            </w:pPr>
          </w:p>
        </w:tc>
      </w:tr>
      <w:tr w14:paraId="0462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15704A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8536BD7">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27010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3.输出，尺寸：12.5cm*6.5cm*10cm</w:t>
            </w:r>
            <w:r>
              <w:rPr>
                <w:rStyle w:val="10"/>
                <w:rFonts w:eastAsia="宋体"/>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±5mm。</w:t>
            </w:r>
          </w:p>
        </w:tc>
        <w:tc>
          <w:tcPr>
            <w:tcW w:w="1080" w:type="dxa"/>
            <w:vMerge w:val="continue"/>
            <w:tcBorders>
              <w:top w:val="nil"/>
              <w:left w:val="nil"/>
              <w:bottom w:val="single" w:color="000000" w:sz="8" w:space="0"/>
              <w:right w:val="single" w:color="000000" w:sz="8" w:space="0"/>
            </w:tcBorders>
            <w:shd w:val="clear"/>
            <w:vAlign w:val="center"/>
          </w:tcPr>
          <w:p w14:paraId="5ABD4BB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2D8086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686565F">
            <w:pPr>
              <w:jc w:val="center"/>
              <w:rPr>
                <w:rFonts w:hint="eastAsia" w:ascii="宋体" w:hAnsi="宋体" w:eastAsia="宋体" w:cs="宋体"/>
                <w:i w:val="0"/>
                <w:iCs w:val="0"/>
                <w:color w:val="000000"/>
                <w:sz w:val="20"/>
                <w:szCs w:val="20"/>
                <w:u w:val="none"/>
              </w:rPr>
            </w:pPr>
          </w:p>
        </w:tc>
      </w:tr>
      <w:tr w14:paraId="4122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622C2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1080" w:type="dxa"/>
            <w:vMerge w:val="restart"/>
            <w:tcBorders>
              <w:top w:val="nil"/>
              <w:left w:val="nil"/>
              <w:bottom w:val="single" w:color="000000" w:sz="8" w:space="0"/>
              <w:right w:val="single" w:color="000000" w:sz="8" w:space="0"/>
            </w:tcBorders>
            <w:shd w:val="clear"/>
            <w:vAlign w:val="center"/>
          </w:tcPr>
          <w:p w14:paraId="15899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可视对讲主机</w:t>
            </w:r>
          </w:p>
        </w:tc>
        <w:tc>
          <w:tcPr>
            <w:tcW w:w="4842" w:type="dxa"/>
            <w:tcBorders>
              <w:top w:val="nil"/>
              <w:left w:val="nil"/>
              <w:bottom w:val="nil"/>
              <w:right w:val="single" w:color="000000" w:sz="8" w:space="0"/>
            </w:tcBorders>
            <w:shd w:val="clear"/>
            <w:vAlign w:val="center"/>
          </w:tcPr>
          <w:p w14:paraId="4276AD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1.采用安卓嵌入式操作系统，稳定可靠，满足7*24小时不间断工作。</w:t>
            </w:r>
          </w:p>
        </w:tc>
        <w:tc>
          <w:tcPr>
            <w:tcW w:w="1080" w:type="dxa"/>
            <w:vMerge w:val="restart"/>
            <w:tcBorders>
              <w:top w:val="nil"/>
              <w:left w:val="nil"/>
              <w:bottom w:val="single" w:color="000000" w:sz="8" w:space="0"/>
              <w:right w:val="single" w:color="000000" w:sz="8" w:space="0"/>
            </w:tcBorders>
            <w:shd w:val="clear"/>
            <w:vAlign w:val="center"/>
          </w:tcPr>
          <w:p w14:paraId="18ACE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61B22A00">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7F335FE9">
            <w:pPr>
              <w:jc w:val="center"/>
              <w:rPr>
                <w:rFonts w:hint="eastAsia" w:ascii="宋体" w:hAnsi="宋体" w:eastAsia="宋体" w:cs="宋体"/>
                <w:i w:val="0"/>
                <w:iCs w:val="0"/>
                <w:color w:val="000000"/>
                <w:sz w:val="20"/>
                <w:szCs w:val="20"/>
                <w:u w:val="none"/>
              </w:rPr>
            </w:pPr>
          </w:p>
        </w:tc>
      </w:tr>
      <w:tr w14:paraId="22D8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58BE50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44CCFCB">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280C21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2.一体化结构设计，多点电容式触摸屏操作；显示屏尺寸≥15英寸，分辨率≥1920 X 1080。</w:t>
            </w:r>
          </w:p>
        </w:tc>
        <w:tc>
          <w:tcPr>
            <w:tcW w:w="1080" w:type="dxa"/>
            <w:vMerge w:val="continue"/>
            <w:tcBorders>
              <w:top w:val="nil"/>
              <w:left w:val="nil"/>
              <w:bottom w:val="single" w:color="000000" w:sz="8" w:space="0"/>
              <w:right w:val="single" w:color="000000" w:sz="8" w:space="0"/>
            </w:tcBorders>
            <w:shd w:val="clear"/>
            <w:vAlign w:val="center"/>
          </w:tcPr>
          <w:p w14:paraId="31F50B0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D4C194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3B66CC2">
            <w:pPr>
              <w:jc w:val="center"/>
              <w:rPr>
                <w:rFonts w:hint="eastAsia" w:ascii="宋体" w:hAnsi="宋体" w:eastAsia="宋体" w:cs="宋体"/>
                <w:i w:val="0"/>
                <w:iCs w:val="0"/>
                <w:color w:val="000000"/>
                <w:sz w:val="20"/>
                <w:szCs w:val="20"/>
                <w:u w:val="none"/>
              </w:rPr>
            </w:pPr>
          </w:p>
        </w:tc>
      </w:tr>
      <w:tr w14:paraId="2ABB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DB2D56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7D09B7F">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36EF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3.内置高清广角摄像头，视角≥120度，摄像头像素≥200W，上下角度可手动调节。</w:t>
            </w:r>
          </w:p>
        </w:tc>
        <w:tc>
          <w:tcPr>
            <w:tcW w:w="1080" w:type="dxa"/>
            <w:vMerge w:val="continue"/>
            <w:tcBorders>
              <w:top w:val="nil"/>
              <w:left w:val="nil"/>
              <w:bottom w:val="single" w:color="000000" w:sz="8" w:space="0"/>
              <w:right w:val="single" w:color="000000" w:sz="8" w:space="0"/>
            </w:tcBorders>
            <w:shd w:val="clear"/>
            <w:vAlign w:val="center"/>
          </w:tcPr>
          <w:p w14:paraId="69B4DD6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20EE6B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F85FC8A">
            <w:pPr>
              <w:jc w:val="center"/>
              <w:rPr>
                <w:rFonts w:hint="eastAsia" w:ascii="宋体" w:hAnsi="宋体" w:eastAsia="宋体" w:cs="宋体"/>
                <w:i w:val="0"/>
                <w:iCs w:val="0"/>
                <w:color w:val="000000"/>
                <w:sz w:val="20"/>
                <w:szCs w:val="20"/>
                <w:u w:val="none"/>
              </w:rPr>
            </w:pPr>
          </w:p>
        </w:tc>
      </w:tr>
      <w:tr w14:paraId="26CD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AAE9AF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DDA27BE">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499F0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4.具有两个物理按键，可用于一键求助报警和广播喊话，提升应急处置能力。</w:t>
            </w:r>
          </w:p>
        </w:tc>
        <w:tc>
          <w:tcPr>
            <w:tcW w:w="1080" w:type="dxa"/>
            <w:vMerge w:val="continue"/>
            <w:tcBorders>
              <w:top w:val="nil"/>
              <w:left w:val="nil"/>
              <w:bottom w:val="single" w:color="000000" w:sz="8" w:space="0"/>
              <w:right w:val="single" w:color="000000" w:sz="8" w:space="0"/>
            </w:tcBorders>
            <w:shd w:val="clear"/>
            <w:vAlign w:val="center"/>
          </w:tcPr>
          <w:p w14:paraId="04E6889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DA8101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CC7204E">
            <w:pPr>
              <w:jc w:val="center"/>
              <w:rPr>
                <w:rFonts w:hint="eastAsia" w:ascii="宋体" w:hAnsi="宋体" w:eastAsia="宋体" w:cs="宋体"/>
                <w:i w:val="0"/>
                <w:iCs w:val="0"/>
                <w:color w:val="000000"/>
                <w:sz w:val="20"/>
                <w:szCs w:val="20"/>
                <w:u w:val="none"/>
              </w:rPr>
            </w:pPr>
          </w:p>
        </w:tc>
      </w:tr>
      <w:tr w14:paraId="7D25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D758BF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B27BD43">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7FA0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5.支持高清可视全双工对讲，对讲音频采样率≥</w:t>
            </w:r>
            <w:r>
              <w:rPr>
                <w:rFonts w:ascii="Calibri" w:hAnsi="Calibri" w:eastAsia="宋体" w:cs="Calibri"/>
                <w:i w:val="0"/>
                <w:iCs w:val="0"/>
                <w:color w:val="000000"/>
                <w:kern w:val="0"/>
                <w:sz w:val="20"/>
                <w:szCs w:val="20"/>
                <w:u w:val="none"/>
                <w:bdr w:val="none" w:color="auto" w:sz="0" w:space="0"/>
                <w:lang w:val="en-US" w:eastAsia="zh-CN" w:bidi="ar"/>
              </w:rPr>
              <w:t>16KHz</w:t>
            </w:r>
            <w:r>
              <w:rPr>
                <w:rFonts w:hint="eastAsia" w:ascii="宋体" w:hAnsi="宋体" w:eastAsia="宋体" w:cs="宋体"/>
                <w:i w:val="0"/>
                <w:iCs w:val="0"/>
                <w:color w:val="000000"/>
                <w:kern w:val="0"/>
                <w:sz w:val="20"/>
                <w:szCs w:val="20"/>
                <w:u w:val="none"/>
                <w:bdr w:val="none" w:color="auto" w:sz="0" w:space="0"/>
                <w:lang w:val="en-US" w:eastAsia="zh-CN" w:bidi="ar"/>
              </w:rPr>
              <w:t>，视频分辨率为≥</w:t>
            </w:r>
            <w:r>
              <w:rPr>
                <w:rFonts w:ascii="Calibri" w:hAnsi="Calibri" w:eastAsia="宋体" w:cs="Calibri"/>
                <w:i w:val="0"/>
                <w:iCs w:val="0"/>
                <w:color w:val="000000"/>
                <w:kern w:val="0"/>
                <w:sz w:val="20"/>
                <w:szCs w:val="20"/>
                <w:u w:val="none"/>
                <w:bdr w:val="none" w:color="auto" w:sz="0" w:space="0"/>
                <w:lang w:val="en-US" w:eastAsia="zh-CN" w:bidi="ar"/>
              </w:rPr>
              <w:t>1920</w:t>
            </w:r>
            <w:r>
              <w:rPr>
                <w:rFonts w:hint="eastAsia" w:ascii="宋体" w:hAnsi="宋体" w:eastAsia="宋体" w:cs="宋体"/>
                <w:i w:val="0"/>
                <w:iCs w:val="0"/>
                <w:color w:val="000000"/>
                <w:kern w:val="0"/>
                <w:sz w:val="20"/>
                <w:szCs w:val="20"/>
                <w:u w:val="none"/>
                <w:bdr w:val="none" w:color="auto" w:sz="0" w:space="0"/>
                <w:lang w:val="en-US" w:eastAsia="zh-CN" w:bidi="ar"/>
              </w:rPr>
              <w:t>×</w:t>
            </w:r>
            <w:r>
              <w:rPr>
                <w:rFonts w:ascii="Calibri" w:hAnsi="Calibri" w:eastAsia="宋体" w:cs="Calibri"/>
                <w:i w:val="0"/>
                <w:iCs w:val="0"/>
                <w:color w:val="000000"/>
                <w:kern w:val="0"/>
                <w:sz w:val="20"/>
                <w:szCs w:val="20"/>
                <w:u w:val="none"/>
                <w:bdr w:val="none" w:color="auto" w:sz="0" w:space="0"/>
                <w:lang w:val="en-US" w:eastAsia="zh-CN" w:bidi="ar"/>
              </w:rPr>
              <w:t>1080</w:t>
            </w:r>
            <w:r>
              <w:rPr>
                <w:rFonts w:hint="eastAsia" w:ascii="宋体" w:hAnsi="宋体" w:eastAsia="宋体" w:cs="宋体"/>
                <w:i w:val="0"/>
                <w:iCs w:val="0"/>
                <w:color w:val="000000"/>
                <w:kern w:val="0"/>
                <w:sz w:val="20"/>
                <w:szCs w:val="20"/>
                <w:u w:val="none"/>
                <w:bdr w:val="none" w:color="auto" w:sz="0" w:space="0"/>
                <w:lang w:val="en-US" w:eastAsia="zh-CN" w:bidi="ar"/>
              </w:rPr>
              <w:t>，本机摄像头视频可手动开关，内置摄像头角度可手动调节。</w:t>
            </w:r>
          </w:p>
        </w:tc>
        <w:tc>
          <w:tcPr>
            <w:tcW w:w="1080" w:type="dxa"/>
            <w:vMerge w:val="continue"/>
            <w:tcBorders>
              <w:top w:val="nil"/>
              <w:left w:val="nil"/>
              <w:bottom w:val="single" w:color="000000" w:sz="8" w:space="0"/>
              <w:right w:val="single" w:color="000000" w:sz="8" w:space="0"/>
            </w:tcBorders>
            <w:shd w:val="clear"/>
            <w:vAlign w:val="center"/>
          </w:tcPr>
          <w:p w14:paraId="565F89C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10E6E1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62048B2">
            <w:pPr>
              <w:jc w:val="center"/>
              <w:rPr>
                <w:rFonts w:hint="eastAsia" w:ascii="宋体" w:hAnsi="宋体" w:eastAsia="宋体" w:cs="宋体"/>
                <w:i w:val="0"/>
                <w:iCs w:val="0"/>
                <w:color w:val="000000"/>
                <w:sz w:val="20"/>
                <w:szCs w:val="20"/>
                <w:u w:val="none"/>
              </w:rPr>
            </w:pPr>
          </w:p>
        </w:tc>
      </w:tr>
      <w:tr w14:paraId="5BD7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892C668">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B8B2059">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1C1DDB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6.支持文件广播、喊话广播、外接</w:t>
            </w:r>
            <w:r>
              <w:rPr>
                <w:rFonts w:hint="eastAsia" w:ascii="宋体" w:hAnsi="宋体" w:eastAsia="宋体" w:cs="宋体"/>
                <w:i w:val="0"/>
                <w:iCs w:val="0"/>
                <w:color w:val="000000"/>
                <w:kern w:val="0"/>
                <w:sz w:val="20"/>
                <w:szCs w:val="20"/>
                <w:u w:val="none"/>
                <w:bdr w:val="none" w:color="auto" w:sz="0" w:space="0"/>
                <w:lang w:val="en-US" w:eastAsia="zh-CN" w:bidi="ar"/>
              </w:rPr>
              <w:t>音源广播，可不少于15路音源文件同时广播不同分区。</w:t>
            </w:r>
          </w:p>
        </w:tc>
        <w:tc>
          <w:tcPr>
            <w:tcW w:w="1080" w:type="dxa"/>
            <w:vMerge w:val="continue"/>
            <w:tcBorders>
              <w:top w:val="nil"/>
              <w:left w:val="nil"/>
              <w:bottom w:val="single" w:color="000000" w:sz="8" w:space="0"/>
              <w:right w:val="single" w:color="000000" w:sz="8" w:space="0"/>
            </w:tcBorders>
            <w:shd w:val="clear"/>
            <w:vAlign w:val="center"/>
          </w:tcPr>
          <w:p w14:paraId="705A041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E72F1B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E0FE659">
            <w:pPr>
              <w:jc w:val="center"/>
              <w:rPr>
                <w:rFonts w:hint="eastAsia" w:ascii="宋体" w:hAnsi="宋体" w:eastAsia="宋体" w:cs="宋体"/>
                <w:i w:val="0"/>
                <w:iCs w:val="0"/>
                <w:color w:val="000000"/>
                <w:sz w:val="20"/>
                <w:szCs w:val="20"/>
                <w:u w:val="none"/>
              </w:rPr>
            </w:pPr>
          </w:p>
        </w:tc>
      </w:tr>
      <w:tr w14:paraId="2D2E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998CB5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86D136E">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2C77A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7.支持视频联动，通话接通时自动同屏显示通话设备的视频画面和不少于2路绑定的IPC（监控摄像机）视频画面，任一画面可一键放大全屏画中画显示。</w:t>
            </w:r>
          </w:p>
        </w:tc>
        <w:tc>
          <w:tcPr>
            <w:tcW w:w="1080" w:type="dxa"/>
            <w:vMerge w:val="continue"/>
            <w:tcBorders>
              <w:top w:val="nil"/>
              <w:left w:val="nil"/>
              <w:bottom w:val="single" w:color="000000" w:sz="8" w:space="0"/>
              <w:right w:val="single" w:color="000000" w:sz="8" w:space="0"/>
            </w:tcBorders>
            <w:shd w:val="clear"/>
            <w:vAlign w:val="center"/>
          </w:tcPr>
          <w:p w14:paraId="70C5AB5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ADB2FDE">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67566B6">
            <w:pPr>
              <w:jc w:val="center"/>
              <w:rPr>
                <w:rFonts w:hint="eastAsia" w:ascii="宋体" w:hAnsi="宋体" w:eastAsia="宋体" w:cs="宋体"/>
                <w:i w:val="0"/>
                <w:iCs w:val="0"/>
                <w:color w:val="000000"/>
                <w:sz w:val="20"/>
                <w:szCs w:val="20"/>
                <w:u w:val="none"/>
              </w:rPr>
            </w:pPr>
          </w:p>
        </w:tc>
      </w:tr>
      <w:tr w14:paraId="205C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1E4EC2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61A115F">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798A4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8.支持标准的SIP协议，可与VOIP网络电话互联互通，实现双向可视通话。</w:t>
            </w:r>
          </w:p>
        </w:tc>
        <w:tc>
          <w:tcPr>
            <w:tcW w:w="1080" w:type="dxa"/>
            <w:vMerge w:val="continue"/>
            <w:tcBorders>
              <w:top w:val="nil"/>
              <w:left w:val="nil"/>
              <w:bottom w:val="single" w:color="000000" w:sz="8" w:space="0"/>
              <w:right w:val="single" w:color="000000" w:sz="8" w:space="0"/>
            </w:tcBorders>
            <w:shd w:val="clear"/>
            <w:vAlign w:val="center"/>
          </w:tcPr>
          <w:p w14:paraId="372A4DE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D6095E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58E5ACB">
            <w:pPr>
              <w:jc w:val="center"/>
              <w:rPr>
                <w:rFonts w:hint="eastAsia" w:ascii="宋体" w:hAnsi="宋体" w:eastAsia="宋体" w:cs="宋体"/>
                <w:i w:val="0"/>
                <w:iCs w:val="0"/>
                <w:color w:val="000000"/>
                <w:sz w:val="20"/>
                <w:szCs w:val="20"/>
                <w:u w:val="none"/>
              </w:rPr>
            </w:pPr>
          </w:p>
        </w:tc>
      </w:tr>
      <w:tr w14:paraId="4D25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B23341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F0B6BF0">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D5A45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9.可管理15路分机。</w:t>
            </w:r>
          </w:p>
        </w:tc>
        <w:tc>
          <w:tcPr>
            <w:tcW w:w="1080" w:type="dxa"/>
            <w:vMerge w:val="continue"/>
            <w:tcBorders>
              <w:top w:val="nil"/>
              <w:left w:val="nil"/>
              <w:bottom w:val="single" w:color="000000" w:sz="8" w:space="0"/>
              <w:right w:val="single" w:color="000000" w:sz="8" w:space="0"/>
            </w:tcBorders>
            <w:shd w:val="clear"/>
            <w:vAlign w:val="center"/>
          </w:tcPr>
          <w:p w14:paraId="0FFFD4B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68B62B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44545EC">
            <w:pPr>
              <w:jc w:val="center"/>
              <w:rPr>
                <w:rFonts w:hint="eastAsia" w:ascii="宋体" w:hAnsi="宋体" w:eastAsia="宋体" w:cs="宋体"/>
                <w:i w:val="0"/>
                <w:iCs w:val="0"/>
                <w:color w:val="000000"/>
                <w:sz w:val="20"/>
                <w:szCs w:val="20"/>
                <w:u w:val="none"/>
              </w:rPr>
            </w:pPr>
          </w:p>
        </w:tc>
      </w:tr>
      <w:tr w14:paraId="46CA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4AE6FB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EE0F154">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5F07B2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10.支持接入我单位现有对讲系统。</w:t>
            </w:r>
          </w:p>
        </w:tc>
        <w:tc>
          <w:tcPr>
            <w:tcW w:w="1080" w:type="dxa"/>
            <w:vMerge w:val="continue"/>
            <w:tcBorders>
              <w:top w:val="nil"/>
              <w:left w:val="nil"/>
              <w:bottom w:val="single" w:color="000000" w:sz="8" w:space="0"/>
              <w:right w:val="single" w:color="000000" w:sz="8" w:space="0"/>
            </w:tcBorders>
            <w:shd w:val="clear"/>
            <w:vAlign w:val="center"/>
          </w:tcPr>
          <w:p w14:paraId="4FDEF1A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15CD41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55E21ED">
            <w:pPr>
              <w:jc w:val="center"/>
              <w:rPr>
                <w:rFonts w:hint="eastAsia" w:ascii="宋体" w:hAnsi="宋体" w:eastAsia="宋体" w:cs="宋体"/>
                <w:i w:val="0"/>
                <w:iCs w:val="0"/>
                <w:color w:val="000000"/>
                <w:sz w:val="20"/>
                <w:szCs w:val="20"/>
                <w:u w:val="none"/>
              </w:rPr>
            </w:pPr>
          </w:p>
        </w:tc>
      </w:tr>
      <w:tr w14:paraId="3478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1F456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1080" w:type="dxa"/>
            <w:vMerge w:val="restart"/>
            <w:tcBorders>
              <w:top w:val="nil"/>
              <w:left w:val="nil"/>
              <w:bottom w:val="single" w:color="000000" w:sz="8" w:space="0"/>
              <w:right w:val="single" w:color="000000" w:sz="8" w:space="0"/>
            </w:tcBorders>
            <w:shd w:val="clear"/>
            <w:vAlign w:val="center"/>
          </w:tcPr>
          <w:p w14:paraId="7D343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可视对讲分机</w:t>
            </w:r>
          </w:p>
        </w:tc>
        <w:tc>
          <w:tcPr>
            <w:tcW w:w="4842" w:type="dxa"/>
            <w:tcBorders>
              <w:top w:val="nil"/>
              <w:left w:val="nil"/>
              <w:bottom w:val="nil"/>
              <w:right w:val="single" w:color="000000" w:sz="8" w:space="0"/>
            </w:tcBorders>
            <w:shd w:val="clear"/>
            <w:vAlign w:val="center"/>
          </w:tcPr>
          <w:p w14:paraId="44C47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1.采用Linux嵌入式操作系统，稳定可靠，满足7*24小时不间断工作。</w:t>
            </w:r>
          </w:p>
        </w:tc>
        <w:tc>
          <w:tcPr>
            <w:tcW w:w="1080" w:type="dxa"/>
            <w:vMerge w:val="restart"/>
            <w:tcBorders>
              <w:top w:val="nil"/>
              <w:left w:val="nil"/>
              <w:bottom w:val="single" w:color="000000" w:sz="8" w:space="0"/>
              <w:right w:val="single" w:color="000000" w:sz="8" w:space="0"/>
            </w:tcBorders>
            <w:shd w:val="clear"/>
            <w:vAlign w:val="center"/>
          </w:tcPr>
          <w:p w14:paraId="0E259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13215847">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1C2518CF">
            <w:pPr>
              <w:jc w:val="center"/>
              <w:rPr>
                <w:rFonts w:hint="eastAsia" w:ascii="宋体" w:hAnsi="宋体" w:eastAsia="宋体" w:cs="宋体"/>
                <w:i w:val="0"/>
                <w:iCs w:val="0"/>
                <w:color w:val="000000"/>
                <w:sz w:val="20"/>
                <w:szCs w:val="20"/>
                <w:u w:val="none"/>
              </w:rPr>
            </w:pPr>
          </w:p>
        </w:tc>
      </w:tr>
      <w:tr w14:paraId="522B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7148700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433AE7C">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72AC9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2.金属防暴面壳，嵌入式安装，防悬挂设计。</w:t>
            </w:r>
          </w:p>
        </w:tc>
        <w:tc>
          <w:tcPr>
            <w:tcW w:w="1080" w:type="dxa"/>
            <w:vMerge w:val="continue"/>
            <w:tcBorders>
              <w:top w:val="nil"/>
              <w:left w:val="nil"/>
              <w:bottom w:val="single" w:color="000000" w:sz="8" w:space="0"/>
              <w:right w:val="single" w:color="000000" w:sz="8" w:space="0"/>
            </w:tcBorders>
            <w:shd w:val="clear"/>
            <w:vAlign w:val="center"/>
          </w:tcPr>
          <w:p w14:paraId="2B01161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6A1AE5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4E7DF54">
            <w:pPr>
              <w:jc w:val="center"/>
              <w:rPr>
                <w:rFonts w:hint="eastAsia" w:ascii="宋体" w:hAnsi="宋体" w:eastAsia="宋体" w:cs="宋体"/>
                <w:i w:val="0"/>
                <w:iCs w:val="0"/>
                <w:color w:val="000000"/>
                <w:sz w:val="20"/>
                <w:szCs w:val="20"/>
                <w:u w:val="none"/>
              </w:rPr>
            </w:pPr>
          </w:p>
        </w:tc>
      </w:tr>
      <w:tr w14:paraId="40AF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9C1600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4C56A31">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4E5E7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3.抗破坏防暴等级≥IK10，防护等级≥IP65。</w:t>
            </w:r>
          </w:p>
        </w:tc>
        <w:tc>
          <w:tcPr>
            <w:tcW w:w="1080" w:type="dxa"/>
            <w:vMerge w:val="continue"/>
            <w:tcBorders>
              <w:top w:val="nil"/>
              <w:left w:val="nil"/>
              <w:bottom w:val="single" w:color="000000" w:sz="8" w:space="0"/>
              <w:right w:val="single" w:color="000000" w:sz="8" w:space="0"/>
            </w:tcBorders>
            <w:shd w:val="clear"/>
            <w:vAlign w:val="center"/>
          </w:tcPr>
          <w:p w14:paraId="78A3696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5F1A1B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7639396">
            <w:pPr>
              <w:jc w:val="center"/>
              <w:rPr>
                <w:rFonts w:hint="eastAsia" w:ascii="宋体" w:hAnsi="宋体" w:eastAsia="宋体" w:cs="宋体"/>
                <w:i w:val="0"/>
                <w:iCs w:val="0"/>
                <w:color w:val="000000"/>
                <w:sz w:val="20"/>
                <w:szCs w:val="20"/>
                <w:u w:val="none"/>
              </w:rPr>
            </w:pPr>
          </w:p>
        </w:tc>
      </w:tr>
      <w:tr w14:paraId="2FD7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6E7D0C2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1582749">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177E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4.自带呼叫/报警金属按钮，可对指定的设备进行一键呼叫和一键报警。</w:t>
            </w:r>
          </w:p>
        </w:tc>
        <w:tc>
          <w:tcPr>
            <w:tcW w:w="1080" w:type="dxa"/>
            <w:vMerge w:val="continue"/>
            <w:tcBorders>
              <w:top w:val="nil"/>
              <w:left w:val="nil"/>
              <w:bottom w:val="single" w:color="000000" w:sz="8" w:space="0"/>
              <w:right w:val="single" w:color="000000" w:sz="8" w:space="0"/>
            </w:tcBorders>
            <w:shd w:val="clear"/>
            <w:vAlign w:val="center"/>
          </w:tcPr>
          <w:p w14:paraId="2B38940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974E0A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E5BBAC6">
            <w:pPr>
              <w:jc w:val="center"/>
              <w:rPr>
                <w:rFonts w:hint="eastAsia" w:ascii="宋体" w:hAnsi="宋体" w:eastAsia="宋体" w:cs="宋体"/>
                <w:i w:val="0"/>
                <w:iCs w:val="0"/>
                <w:color w:val="000000"/>
                <w:sz w:val="20"/>
                <w:szCs w:val="20"/>
                <w:u w:val="none"/>
              </w:rPr>
            </w:pPr>
          </w:p>
        </w:tc>
      </w:tr>
      <w:tr w14:paraId="5A04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4B22D1A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9DBD612">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0A2F7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5.支持一键呼叫多台主机，多台主机可同时收到呼叫信息，任意主机均可接听并进行对讲。</w:t>
            </w:r>
          </w:p>
        </w:tc>
        <w:tc>
          <w:tcPr>
            <w:tcW w:w="1080" w:type="dxa"/>
            <w:vMerge w:val="continue"/>
            <w:tcBorders>
              <w:top w:val="nil"/>
              <w:left w:val="nil"/>
              <w:bottom w:val="single" w:color="000000" w:sz="8" w:space="0"/>
              <w:right w:val="single" w:color="000000" w:sz="8" w:space="0"/>
            </w:tcBorders>
            <w:shd w:val="clear"/>
            <w:vAlign w:val="center"/>
          </w:tcPr>
          <w:p w14:paraId="677AB95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D41685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BD1503E">
            <w:pPr>
              <w:jc w:val="center"/>
              <w:rPr>
                <w:rFonts w:hint="eastAsia" w:ascii="宋体" w:hAnsi="宋体" w:eastAsia="宋体" w:cs="宋体"/>
                <w:i w:val="0"/>
                <w:iCs w:val="0"/>
                <w:color w:val="000000"/>
                <w:sz w:val="20"/>
                <w:szCs w:val="20"/>
                <w:u w:val="none"/>
              </w:rPr>
            </w:pPr>
          </w:p>
        </w:tc>
      </w:tr>
      <w:tr w14:paraId="15E5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94DCC7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8B8BB81">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48E06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6.金属按钮内置环形背光灯，可通过背光灯的颜色状态判断分机的待机、呼叫、通话以及网络连接等状态。</w:t>
            </w:r>
          </w:p>
        </w:tc>
        <w:tc>
          <w:tcPr>
            <w:tcW w:w="1080" w:type="dxa"/>
            <w:vMerge w:val="continue"/>
            <w:tcBorders>
              <w:top w:val="nil"/>
              <w:left w:val="nil"/>
              <w:bottom w:val="single" w:color="000000" w:sz="8" w:space="0"/>
              <w:right w:val="single" w:color="000000" w:sz="8" w:space="0"/>
            </w:tcBorders>
            <w:shd w:val="clear"/>
            <w:vAlign w:val="center"/>
          </w:tcPr>
          <w:p w14:paraId="084A035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C7F4EA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A94BE00">
            <w:pPr>
              <w:jc w:val="center"/>
              <w:rPr>
                <w:rFonts w:hint="eastAsia" w:ascii="宋体" w:hAnsi="宋体" w:eastAsia="宋体" w:cs="宋体"/>
                <w:i w:val="0"/>
                <w:iCs w:val="0"/>
                <w:color w:val="000000"/>
                <w:sz w:val="20"/>
                <w:szCs w:val="20"/>
                <w:u w:val="none"/>
              </w:rPr>
            </w:pPr>
          </w:p>
        </w:tc>
      </w:tr>
      <w:tr w14:paraId="5759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26ED652">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8F83CB0">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FFD85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7.支持全双工对讲，视频分辨率为≥1920×1080，对讲音频采样率≥16KHz。</w:t>
            </w:r>
          </w:p>
        </w:tc>
        <w:tc>
          <w:tcPr>
            <w:tcW w:w="1080" w:type="dxa"/>
            <w:vMerge w:val="continue"/>
            <w:tcBorders>
              <w:top w:val="nil"/>
              <w:left w:val="nil"/>
              <w:bottom w:val="single" w:color="000000" w:sz="8" w:space="0"/>
              <w:right w:val="single" w:color="000000" w:sz="8" w:space="0"/>
            </w:tcBorders>
            <w:shd w:val="clear"/>
            <w:vAlign w:val="center"/>
          </w:tcPr>
          <w:p w14:paraId="4534CA5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8D99B3D">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8328B26">
            <w:pPr>
              <w:jc w:val="center"/>
              <w:rPr>
                <w:rFonts w:hint="eastAsia" w:ascii="宋体" w:hAnsi="宋体" w:eastAsia="宋体" w:cs="宋体"/>
                <w:i w:val="0"/>
                <w:iCs w:val="0"/>
                <w:color w:val="000000"/>
                <w:sz w:val="20"/>
                <w:szCs w:val="20"/>
                <w:u w:val="none"/>
              </w:rPr>
            </w:pPr>
          </w:p>
        </w:tc>
      </w:tr>
      <w:tr w14:paraId="73D9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A3806E7">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2AFEC5E">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6530F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8.内置高清广角摄像头，像素不低于200W，支持ICR红外滤片式自动切换，支持夜间录像和可视对讲。</w:t>
            </w:r>
          </w:p>
        </w:tc>
        <w:tc>
          <w:tcPr>
            <w:tcW w:w="1080" w:type="dxa"/>
            <w:vMerge w:val="continue"/>
            <w:tcBorders>
              <w:top w:val="nil"/>
              <w:left w:val="nil"/>
              <w:bottom w:val="single" w:color="000000" w:sz="8" w:space="0"/>
              <w:right w:val="single" w:color="000000" w:sz="8" w:space="0"/>
            </w:tcBorders>
            <w:shd w:val="clear"/>
            <w:vAlign w:val="center"/>
          </w:tcPr>
          <w:p w14:paraId="21BD66F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740B9B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78E0114">
            <w:pPr>
              <w:jc w:val="center"/>
              <w:rPr>
                <w:rFonts w:hint="eastAsia" w:ascii="宋体" w:hAnsi="宋体" w:eastAsia="宋体" w:cs="宋体"/>
                <w:i w:val="0"/>
                <w:iCs w:val="0"/>
                <w:color w:val="000000"/>
                <w:sz w:val="20"/>
                <w:szCs w:val="20"/>
                <w:u w:val="none"/>
              </w:rPr>
            </w:pPr>
          </w:p>
        </w:tc>
      </w:tr>
      <w:tr w14:paraId="181E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BB0220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3786915">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416EA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9.具有移动侦测功能，当指定区域内有人员或物体移动时可自动向主机报警并可设置指定时间段开启该功能。</w:t>
            </w:r>
          </w:p>
        </w:tc>
        <w:tc>
          <w:tcPr>
            <w:tcW w:w="1080" w:type="dxa"/>
            <w:vMerge w:val="continue"/>
            <w:tcBorders>
              <w:top w:val="nil"/>
              <w:left w:val="nil"/>
              <w:bottom w:val="single" w:color="000000" w:sz="8" w:space="0"/>
              <w:right w:val="single" w:color="000000" w:sz="8" w:space="0"/>
            </w:tcBorders>
            <w:shd w:val="clear"/>
            <w:vAlign w:val="center"/>
          </w:tcPr>
          <w:p w14:paraId="2BF4E7B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0F9CEE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729CE4A">
            <w:pPr>
              <w:jc w:val="center"/>
              <w:rPr>
                <w:rFonts w:hint="eastAsia" w:ascii="宋体" w:hAnsi="宋体" w:eastAsia="宋体" w:cs="宋体"/>
                <w:i w:val="0"/>
                <w:iCs w:val="0"/>
                <w:color w:val="000000"/>
                <w:sz w:val="20"/>
                <w:szCs w:val="20"/>
                <w:u w:val="none"/>
              </w:rPr>
            </w:pPr>
          </w:p>
        </w:tc>
      </w:tr>
      <w:tr w14:paraId="5E1A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1C8CB09A">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EEBEDE9">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649395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10.支持标准ONVIF协议和GB/T28181协议，可将本机采集的音视频实时传输到网络硬盘录像机和第三方平台。</w:t>
            </w:r>
          </w:p>
        </w:tc>
        <w:tc>
          <w:tcPr>
            <w:tcW w:w="1080" w:type="dxa"/>
            <w:vMerge w:val="continue"/>
            <w:tcBorders>
              <w:top w:val="nil"/>
              <w:left w:val="nil"/>
              <w:bottom w:val="single" w:color="000000" w:sz="8" w:space="0"/>
              <w:right w:val="single" w:color="000000" w:sz="8" w:space="0"/>
            </w:tcBorders>
            <w:shd w:val="clear"/>
            <w:vAlign w:val="center"/>
          </w:tcPr>
          <w:p w14:paraId="644D8846">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A9E6DC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A38EBEF">
            <w:pPr>
              <w:jc w:val="center"/>
              <w:rPr>
                <w:rFonts w:hint="eastAsia" w:ascii="宋体" w:hAnsi="宋体" w:eastAsia="宋体" w:cs="宋体"/>
                <w:i w:val="0"/>
                <w:iCs w:val="0"/>
                <w:color w:val="000000"/>
                <w:sz w:val="20"/>
                <w:szCs w:val="20"/>
                <w:u w:val="none"/>
              </w:rPr>
            </w:pPr>
          </w:p>
        </w:tc>
      </w:tr>
      <w:tr w14:paraId="48F9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9B3FF34">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23195BE">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446FAB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11.支持接入我单位现有对讲系统。</w:t>
            </w:r>
          </w:p>
        </w:tc>
        <w:tc>
          <w:tcPr>
            <w:tcW w:w="1080" w:type="dxa"/>
            <w:vMerge w:val="continue"/>
            <w:tcBorders>
              <w:top w:val="nil"/>
              <w:left w:val="nil"/>
              <w:bottom w:val="single" w:color="000000" w:sz="8" w:space="0"/>
              <w:right w:val="single" w:color="000000" w:sz="8" w:space="0"/>
            </w:tcBorders>
            <w:shd w:val="clear"/>
            <w:vAlign w:val="center"/>
          </w:tcPr>
          <w:p w14:paraId="2D9C3DF9">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C90656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7A2C6F6">
            <w:pPr>
              <w:jc w:val="center"/>
              <w:rPr>
                <w:rFonts w:hint="eastAsia" w:ascii="宋体" w:hAnsi="宋体" w:eastAsia="宋体" w:cs="宋体"/>
                <w:i w:val="0"/>
                <w:iCs w:val="0"/>
                <w:color w:val="000000"/>
                <w:sz w:val="20"/>
                <w:szCs w:val="20"/>
                <w:u w:val="none"/>
              </w:rPr>
            </w:pPr>
          </w:p>
        </w:tc>
      </w:tr>
      <w:tr w14:paraId="5F87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43C16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1080" w:type="dxa"/>
            <w:vMerge w:val="restart"/>
            <w:tcBorders>
              <w:top w:val="nil"/>
              <w:left w:val="nil"/>
              <w:bottom w:val="single" w:color="000000" w:sz="8" w:space="0"/>
              <w:right w:val="single" w:color="000000" w:sz="8" w:space="0"/>
            </w:tcBorders>
            <w:shd w:val="clear"/>
            <w:vAlign w:val="center"/>
          </w:tcPr>
          <w:p w14:paraId="47000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智能门锁</w:t>
            </w:r>
          </w:p>
        </w:tc>
        <w:tc>
          <w:tcPr>
            <w:tcW w:w="4842" w:type="dxa"/>
            <w:tcBorders>
              <w:top w:val="nil"/>
              <w:left w:val="nil"/>
              <w:bottom w:val="nil"/>
              <w:right w:val="single" w:color="000000" w:sz="8" w:space="0"/>
            </w:tcBorders>
            <w:shd w:val="clear"/>
            <w:vAlign w:val="center"/>
          </w:tcPr>
          <w:p w14:paraId="2A46C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1.工作电压：直流6V，工作温度：-15°~50°C，工作湿度：45-85%RH。</w:t>
            </w:r>
          </w:p>
        </w:tc>
        <w:tc>
          <w:tcPr>
            <w:tcW w:w="1080" w:type="dxa"/>
            <w:vMerge w:val="restart"/>
            <w:tcBorders>
              <w:top w:val="nil"/>
              <w:left w:val="nil"/>
              <w:bottom w:val="single" w:color="000000" w:sz="8" w:space="0"/>
              <w:right w:val="single" w:color="000000" w:sz="8" w:space="0"/>
            </w:tcBorders>
            <w:shd w:val="clear"/>
            <w:vAlign w:val="center"/>
          </w:tcPr>
          <w:p w14:paraId="5D9EC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3C027801">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16DF44CE">
            <w:pPr>
              <w:jc w:val="center"/>
              <w:rPr>
                <w:rFonts w:hint="eastAsia" w:ascii="宋体" w:hAnsi="宋体" w:eastAsia="宋体" w:cs="宋体"/>
                <w:i w:val="0"/>
                <w:iCs w:val="0"/>
                <w:color w:val="000000"/>
                <w:sz w:val="20"/>
                <w:szCs w:val="20"/>
                <w:u w:val="none"/>
              </w:rPr>
            </w:pPr>
          </w:p>
        </w:tc>
      </w:tr>
      <w:tr w14:paraId="0262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3C28917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756742B">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5862E5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2.静态功耗：小于50μA，动态功耗：小于200mA。</w:t>
            </w:r>
          </w:p>
        </w:tc>
        <w:tc>
          <w:tcPr>
            <w:tcW w:w="1080" w:type="dxa"/>
            <w:vMerge w:val="continue"/>
            <w:tcBorders>
              <w:top w:val="nil"/>
              <w:left w:val="nil"/>
              <w:bottom w:val="single" w:color="000000" w:sz="8" w:space="0"/>
              <w:right w:val="single" w:color="000000" w:sz="8" w:space="0"/>
            </w:tcBorders>
            <w:shd w:val="clear"/>
            <w:vAlign w:val="center"/>
          </w:tcPr>
          <w:p w14:paraId="61E32DB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96E3EC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ACD8041">
            <w:pPr>
              <w:jc w:val="center"/>
              <w:rPr>
                <w:rFonts w:hint="eastAsia" w:ascii="宋体" w:hAnsi="宋体" w:eastAsia="宋体" w:cs="宋体"/>
                <w:i w:val="0"/>
                <w:iCs w:val="0"/>
                <w:color w:val="000000"/>
                <w:sz w:val="20"/>
                <w:szCs w:val="20"/>
                <w:u w:val="none"/>
              </w:rPr>
            </w:pPr>
          </w:p>
        </w:tc>
      </w:tr>
      <w:tr w14:paraId="3181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0B010103">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7EEA710">
            <w:pPr>
              <w:jc w:val="center"/>
              <w:rPr>
                <w:rFonts w:hint="eastAsia" w:ascii="宋体" w:hAnsi="宋体" w:eastAsia="宋体" w:cs="宋体"/>
                <w:i w:val="0"/>
                <w:iCs w:val="0"/>
                <w:color w:val="000000"/>
                <w:sz w:val="20"/>
                <w:szCs w:val="20"/>
                <w:u w:val="none"/>
              </w:rPr>
            </w:pPr>
          </w:p>
        </w:tc>
        <w:tc>
          <w:tcPr>
            <w:tcW w:w="4842" w:type="dxa"/>
            <w:tcBorders>
              <w:top w:val="nil"/>
              <w:left w:val="nil"/>
              <w:bottom w:val="nil"/>
              <w:right w:val="single" w:color="000000" w:sz="8" w:space="0"/>
            </w:tcBorders>
            <w:shd w:val="clear"/>
            <w:vAlign w:val="center"/>
          </w:tcPr>
          <w:p w14:paraId="38429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3.电池寿命：可使用12-18个月，开锁记录：存储≥600条。</w:t>
            </w:r>
          </w:p>
        </w:tc>
        <w:tc>
          <w:tcPr>
            <w:tcW w:w="1080" w:type="dxa"/>
            <w:vMerge w:val="continue"/>
            <w:tcBorders>
              <w:top w:val="nil"/>
              <w:left w:val="nil"/>
              <w:bottom w:val="single" w:color="000000" w:sz="8" w:space="0"/>
              <w:right w:val="single" w:color="000000" w:sz="8" w:space="0"/>
            </w:tcBorders>
            <w:shd w:val="clear"/>
            <w:vAlign w:val="center"/>
          </w:tcPr>
          <w:p w14:paraId="38A5A030">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36EFE615">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488B8520">
            <w:pPr>
              <w:jc w:val="center"/>
              <w:rPr>
                <w:rFonts w:hint="eastAsia" w:ascii="宋体" w:hAnsi="宋体" w:eastAsia="宋体" w:cs="宋体"/>
                <w:i w:val="0"/>
                <w:iCs w:val="0"/>
                <w:color w:val="000000"/>
                <w:sz w:val="20"/>
                <w:szCs w:val="20"/>
                <w:u w:val="none"/>
              </w:rPr>
            </w:pPr>
          </w:p>
        </w:tc>
      </w:tr>
      <w:tr w14:paraId="58AD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2FA7857B">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68E3FE84">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12DB79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4.具有传动系统安全独立的机械应急开锁机构，适合门厚：38-71mm。</w:t>
            </w:r>
          </w:p>
        </w:tc>
        <w:tc>
          <w:tcPr>
            <w:tcW w:w="1080" w:type="dxa"/>
            <w:vMerge w:val="continue"/>
            <w:tcBorders>
              <w:top w:val="nil"/>
              <w:left w:val="nil"/>
              <w:bottom w:val="single" w:color="000000" w:sz="8" w:space="0"/>
              <w:right w:val="single" w:color="000000" w:sz="8" w:space="0"/>
            </w:tcBorders>
            <w:shd w:val="clear"/>
            <w:vAlign w:val="center"/>
          </w:tcPr>
          <w:p w14:paraId="3B03AF7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FC4959C">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18BC3A64">
            <w:pPr>
              <w:jc w:val="center"/>
              <w:rPr>
                <w:rFonts w:hint="eastAsia" w:ascii="宋体" w:hAnsi="宋体" w:eastAsia="宋体" w:cs="宋体"/>
                <w:i w:val="0"/>
                <w:iCs w:val="0"/>
                <w:color w:val="000000"/>
                <w:sz w:val="20"/>
                <w:szCs w:val="20"/>
                <w:u w:val="none"/>
              </w:rPr>
            </w:pPr>
          </w:p>
        </w:tc>
      </w:tr>
      <w:tr w14:paraId="5844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01292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080" w:type="dxa"/>
            <w:tcBorders>
              <w:top w:val="nil"/>
              <w:left w:val="nil"/>
              <w:bottom w:val="single" w:color="000000" w:sz="8" w:space="0"/>
              <w:right w:val="single" w:color="000000" w:sz="8" w:space="0"/>
            </w:tcBorders>
            <w:shd w:val="clear"/>
            <w:vAlign w:val="center"/>
          </w:tcPr>
          <w:p w14:paraId="33A3E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8寸触摸一体机</w:t>
            </w:r>
          </w:p>
        </w:tc>
        <w:tc>
          <w:tcPr>
            <w:tcW w:w="4842" w:type="dxa"/>
            <w:tcBorders>
              <w:top w:val="nil"/>
              <w:left w:val="nil"/>
              <w:bottom w:val="single" w:color="000000" w:sz="8" w:space="0"/>
              <w:right w:val="single" w:color="000000" w:sz="8" w:space="0"/>
            </w:tcBorders>
            <w:shd w:val="clear"/>
            <w:vAlign w:val="center"/>
          </w:tcPr>
          <w:p w14:paraId="779B19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8寸电容触摸屏，四核及以上CPU处理器，2+16G内存及以上，200万像素及以上摄像头，支持无线</w:t>
            </w:r>
          </w:p>
        </w:tc>
        <w:tc>
          <w:tcPr>
            <w:tcW w:w="1080" w:type="dxa"/>
            <w:tcBorders>
              <w:top w:val="nil"/>
              <w:left w:val="nil"/>
              <w:bottom w:val="single" w:color="000000" w:sz="8" w:space="0"/>
              <w:right w:val="single" w:color="000000" w:sz="8" w:space="0"/>
            </w:tcBorders>
            <w:shd w:val="clear"/>
            <w:vAlign w:val="center"/>
          </w:tcPr>
          <w:p w14:paraId="7100A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single" w:color="000000" w:sz="8" w:space="0"/>
              <w:right w:val="single" w:color="000000" w:sz="8" w:space="0"/>
            </w:tcBorders>
            <w:shd w:val="clear"/>
            <w:vAlign w:val="center"/>
          </w:tcPr>
          <w:p w14:paraId="63912DC0">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25135E70">
            <w:pPr>
              <w:jc w:val="center"/>
              <w:rPr>
                <w:rFonts w:hint="eastAsia" w:ascii="宋体" w:hAnsi="宋体" w:eastAsia="宋体" w:cs="宋体"/>
                <w:i w:val="0"/>
                <w:iCs w:val="0"/>
                <w:color w:val="000000"/>
                <w:sz w:val="20"/>
                <w:szCs w:val="20"/>
                <w:u w:val="none"/>
              </w:rPr>
            </w:pPr>
          </w:p>
        </w:tc>
      </w:tr>
      <w:tr w14:paraId="21EF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6F848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1080" w:type="dxa"/>
            <w:tcBorders>
              <w:top w:val="nil"/>
              <w:left w:val="nil"/>
              <w:bottom w:val="single" w:color="000000" w:sz="8" w:space="0"/>
              <w:right w:val="single" w:color="000000" w:sz="8" w:space="0"/>
            </w:tcBorders>
            <w:shd w:val="clear"/>
            <w:vAlign w:val="center"/>
          </w:tcPr>
          <w:p w14:paraId="74893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10寸触摸一体机</w:t>
            </w:r>
          </w:p>
        </w:tc>
        <w:tc>
          <w:tcPr>
            <w:tcW w:w="4842" w:type="dxa"/>
            <w:tcBorders>
              <w:top w:val="nil"/>
              <w:left w:val="nil"/>
              <w:bottom w:val="single" w:color="000000" w:sz="8" w:space="0"/>
              <w:right w:val="single" w:color="000000" w:sz="8" w:space="0"/>
            </w:tcBorders>
            <w:shd w:val="clear"/>
            <w:vAlign w:val="center"/>
          </w:tcPr>
          <w:p w14:paraId="0CD7B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壁挂式，四核及以上 2.0GHz CPU，4+32G内存及以上，200万像素及以上摄像头，分辨率：≥800×1280；屏幕比例：16:9，带4G模块，支持无线</w:t>
            </w:r>
          </w:p>
        </w:tc>
        <w:tc>
          <w:tcPr>
            <w:tcW w:w="1080" w:type="dxa"/>
            <w:tcBorders>
              <w:top w:val="nil"/>
              <w:left w:val="nil"/>
              <w:bottom w:val="single" w:color="000000" w:sz="8" w:space="0"/>
              <w:right w:val="single" w:color="000000" w:sz="8" w:space="0"/>
            </w:tcBorders>
            <w:shd w:val="clear"/>
            <w:vAlign w:val="center"/>
          </w:tcPr>
          <w:p w14:paraId="7AFA9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single" w:color="000000" w:sz="8" w:space="0"/>
              <w:right w:val="single" w:color="000000" w:sz="8" w:space="0"/>
            </w:tcBorders>
            <w:shd w:val="clear"/>
            <w:vAlign w:val="center"/>
          </w:tcPr>
          <w:p w14:paraId="623A5A98">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12ED1BC9">
            <w:pPr>
              <w:jc w:val="center"/>
              <w:rPr>
                <w:rFonts w:hint="eastAsia" w:ascii="宋体" w:hAnsi="宋体" w:eastAsia="宋体" w:cs="宋体"/>
                <w:i w:val="0"/>
                <w:iCs w:val="0"/>
                <w:color w:val="000000"/>
                <w:sz w:val="20"/>
                <w:szCs w:val="20"/>
                <w:u w:val="none"/>
              </w:rPr>
            </w:pPr>
          </w:p>
        </w:tc>
      </w:tr>
      <w:tr w14:paraId="5F64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1D4A8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080" w:type="dxa"/>
            <w:tcBorders>
              <w:top w:val="nil"/>
              <w:left w:val="nil"/>
              <w:bottom w:val="single" w:color="000000" w:sz="8" w:space="0"/>
              <w:right w:val="single" w:color="000000" w:sz="8" w:space="0"/>
            </w:tcBorders>
            <w:shd w:val="clear"/>
            <w:vAlign w:val="center"/>
          </w:tcPr>
          <w:p w14:paraId="41CBF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15.6寸触摸一体机</w:t>
            </w:r>
          </w:p>
        </w:tc>
        <w:tc>
          <w:tcPr>
            <w:tcW w:w="4842" w:type="dxa"/>
            <w:tcBorders>
              <w:top w:val="nil"/>
              <w:left w:val="nil"/>
              <w:bottom w:val="single" w:color="000000" w:sz="8" w:space="0"/>
              <w:right w:val="single" w:color="000000" w:sz="8" w:space="0"/>
            </w:tcBorders>
            <w:shd w:val="clear"/>
            <w:vAlign w:val="center"/>
          </w:tcPr>
          <w:p w14:paraId="17FA8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挂壁式，四核及以上 1.8GHzCUP，2+16G内存及以上，200万像素及以上摄像头，10点电容触摸屏；反应时间：≤5ms；分辨率：≥1366*768；屏幕比例：16:10；透光率：85%；色数：16.7M；亮度：≥250cd/㎡，带4G模块，支持无线</w:t>
            </w:r>
          </w:p>
        </w:tc>
        <w:tc>
          <w:tcPr>
            <w:tcW w:w="1080" w:type="dxa"/>
            <w:tcBorders>
              <w:top w:val="nil"/>
              <w:left w:val="nil"/>
              <w:bottom w:val="single" w:color="000000" w:sz="8" w:space="0"/>
              <w:right w:val="single" w:color="000000" w:sz="8" w:space="0"/>
            </w:tcBorders>
            <w:shd w:val="clear"/>
            <w:vAlign w:val="center"/>
          </w:tcPr>
          <w:p w14:paraId="29F2A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single" w:color="000000" w:sz="8" w:space="0"/>
              <w:right w:val="single" w:color="000000" w:sz="8" w:space="0"/>
            </w:tcBorders>
            <w:shd w:val="clear"/>
            <w:vAlign w:val="center"/>
          </w:tcPr>
          <w:p w14:paraId="340D64FA">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322AF915">
            <w:pPr>
              <w:jc w:val="center"/>
              <w:rPr>
                <w:rFonts w:hint="eastAsia" w:ascii="宋体" w:hAnsi="宋体" w:eastAsia="宋体" w:cs="宋体"/>
                <w:i w:val="0"/>
                <w:iCs w:val="0"/>
                <w:color w:val="000000"/>
                <w:sz w:val="20"/>
                <w:szCs w:val="20"/>
                <w:u w:val="none"/>
              </w:rPr>
            </w:pPr>
          </w:p>
        </w:tc>
      </w:tr>
      <w:tr w14:paraId="64B0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tcBorders>
              <w:top w:val="nil"/>
              <w:left w:val="single" w:color="000000" w:sz="8" w:space="0"/>
              <w:bottom w:val="single" w:color="000000" w:sz="8" w:space="0"/>
              <w:right w:val="single" w:color="000000" w:sz="8" w:space="0"/>
            </w:tcBorders>
            <w:shd w:val="clear"/>
            <w:vAlign w:val="center"/>
          </w:tcPr>
          <w:p w14:paraId="3499E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080" w:type="dxa"/>
            <w:tcBorders>
              <w:top w:val="nil"/>
              <w:left w:val="nil"/>
              <w:bottom w:val="single" w:color="000000" w:sz="8" w:space="0"/>
              <w:right w:val="single" w:color="000000" w:sz="8" w:space="0"/>
            </w:tcBorders>
            <w:shd w:val="clear"/>
            <w:vAlign w:val="center"/>
          </w:tcPr>
          <w:p w14:paraId="4F727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21.5寸触摸一体机</w:t>
            </w:r>
          </w:p>
        </w:tc>
        <w:tc>
          <w:tcPr>
            <w:tcW w:w="4842" w:type="dxa"/>
            <w:tcBorders>
              <w:top w:val="nil"/>
              <w:left w:val="nil"/>
              <w:bottom w:val="single" w:color="000000" w:sz="8" w:space="0"/>
              <w:right w:val="single" w:color="000000" w:sz="8" w:space="0"/>
            </w:tcBorders>
            <w:shd w:val="clear"/>
            <w:vAlign w:val="center"/>
          </w:tcPr>
          <w:p w14:paraId="207AC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桌面式，电容触摸屏，64位四核及以上CPU处理器，4+32G内存及以上，支持无线，10/100M千兆网卡， HDMI*1，USB*1</w:t>
            </w:r>
          </w:p>
        </w:tc>
        <w:tc>
          <w:tcPr>
            <w:tcW w:w="1080" w:type="dxa"/>
            <w:tcBorders>
              <w:top w:val="nil"/>
              <w:left w:val="nil"/>
              <w:bottom w:val="single" w:color="000000" w:sz="8" w:space="0"/>
              <w:right w:val="single" w:color="000000" w:sz="8" w:space="0"/>
            </w:tcBorders>
            <w:shd w:val="clear"/>
            <w:vAlign w:val="center"/>
          </w:tcPr>
          <w:p w14:paraId="6267B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single" w:color="000000" w:sz="8" w:space="0"/>
              <w:right w:val="single" w:color="000000" w:sz="8" w:space="0"/>
            </w:tcBorders>
            <w:shd w:val="clear"/>
            <w:vAlign w:val="center"/>
          </w:tcPr>
          <w:p w14:paraId="3BB3C90A">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2DEBED83">
            <w:pPr>
              <w:jc w:val="center"/>
              <w:rPr>
                <w:rFonts w:hint="eastAsia" w:ascii="宋体" w:hAnsi="宋体" w:eastAsia="宋体" w:cs="宋体"/>
                <w:i w:val="0"/>
                <w:iCs w:val="0"/>
                <w:color w:val="000000"/>
                <w:sz w:val="20"/>
                <w:szCs w:val="20"/>
                <w:u w:val="none"/>
              </w:rPr>
            </w:pPr>
          </w:p>
        </w:tc>
      </w:tr>
      <w:tr w14:paraId="51D7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14:paraId="5A526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1080" w:type="dxa"/>
            <w:vMerge w:val="restart"/>
            <w:tcBorders>
              <w:top w:val="nil"/>
              <w:left w:val="nil"/>
              <w:bottom w:val="single" w:color="000000" w:sz="8" w:space="0"/>
              <w:right w:val="single" w:color="000000" w:sz="8" w:space="0"/>
            </w:tcBorders>
            <w:shd w:val="clear"/>
            <w:vAlign w:val="center"/>
          </w:tcPr>
          <w:p w14:paraId="24214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15.6寸触摸一体机（带小票机）</w:t>
            </w:r>
          </w:p>
        </w:tc>
        <w:tc>
          <w:tcPr>
            <w:tcW w:w="4842" w:type="dxa"/>
            <w:tcBorders>
              <w:top w:val="nil"/>
              <w:left w:val="nil"/>
              <w:bottom w:val="nil"/>
              <w:right w:val="single" w:color="000000" w:sz="8" w:space="0"/>
            </w:tcBorders>
            <w:shd w:val="clear"/>
            <w:vAlign w:val="center"/>
          </w:tcPr>
          <w:p w14:paraId="419B54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壁挂式≥15.6寸，≥10点电容触摸屏,核数:四核及以上,内存:≥2G,闪存:≥8G,200万及以上高清摄像头,支持无线，带4G模块，带集成小票机</w:t>
            </w:r>
          </w:p>
        </w:tc>
        <w:tc>
          <w:tcPr>
            <w:tcW w:w="1080" w:type="dxa"/>
            <w:vMerge w:val="restart"/>
            <w:tcBorders>
              <w:top w:val="nil"/>
              <w:left w:val="nil"/>
              <w:bottom w:val="single" w:color="000000" w:sz="8" w:space="0"/>
              <w:right w:val="single" w:color="000000" w:sz="8" w:space="0"/>
            </w:tcBorders>
            <w:shd w:val="clear"/>
            <w:vAlign w:val="center"/>
          </w:tcPr>
          <w:p w14:paraId="30516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vMerge w:val="restart"/>
            <w:tcBorders>
              <w:top w:val="nil"/>
              <w:left w:val="nil"/>
              <w:bottom w:val="single" w:color="000000" w:sz="8" w:space="0"/>
              <w:right w:val="single" w:color="000000" w:sz="8" w:space="0"/>
            </w:tcBorders>
            <w:shd w:val="clear"/>
            <w:vAlign w:val="center"/>
          </w:tcPr>
          <w:p w14:paraId="3BC45BC7">
            <w:pPr>
              <w:jc w:val="center"/>
              <w:rPr>
                <w:rFonts w:hint="eastAsia" w:ascii="宋体" w:hAnsi="宋体" w:eastAsia="宋体" w:cs="宋体"/>
                <w:i w:val="0"/>
                <w:iCs w:val="0"/>
                <w:color w:val="000000"/>
                <w:sz w:val="20"/>
                <w:szCs w:val="20"/>
                <w:u w:val="none"/>
              </w:rPr>
            </w:pPr>
          </w:p>
        </w:tc>
        <w:tc>
          <w:tcPr>
            <w:tcW w:w="1080" w:type="dxa"/>
            <w:vMerge w:val="restart"/>
            <w:tcBorders>
              <w:top w:val="nil"/>
              <w:left w:val="nil"/>
              <w:bottom w:val="single" w:color="000000" w:sz="8" w:space="0"/>
              <w:right w:val="single" w:color="000000" w:sz="8" w:space="0"/>
            </w:tcBorders>
            <w:shd w:val="clear"/>
            <w:vAlign w:val="center"/>
          </w:tcPr>
          <w:p w14:paraId="29F46E8E">
            <w:pPr>
              <w:jc w:val="center"/>
              <w:rPr>
                <w:rFonts w:hint="eastAsia" w:ascii="宋体" w:hAnsi="宋体" w:eastAsia="宋体" w:cs="宋体"/>
                <w:i w:val="0"/>
                <w:iCs w:val="0"/>
                <w:color w:val="000000"/>
                <w:sz w:val="20"/>
                <w:szCs w:val="20"/>
                <w:u w:val="none"/>
              </w:rPr>
            </w:pPr>
          </w:p>
        </w:tc>
      </w:tr>
      <w:tr w14:paraId="338A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14:paraId="501136FF">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027C9FF5">
            <w:pPr>
              <w:jc w:val="center"/>
              <w:rPr>
                <w:rFonts w:hint="eastAsia" w:ascii="宋体" w:hAnsi="宋体" w:eastAsia="宋体" w:cs="宋体"/>
                <w:i w:val="0"/>
                <w:iCs w:val="0"/>
                <w:color w:val="000000"/>
                <w:sz w:val="20"/>
                <w:szCs w:val="20"/>
                <w:u w:val="none"/>
              </w:rPr>
            </w:pPr>
          </w:p>
        </w:tc>
        <w:tc>
          <w:tcPr>
            <w:tcW w:w="4842" w:type="dxa"/>
            <w:tcBorders>
              <w:top w:val="nil"/>
              <w:left w:val="nil"/>
              <w:bottom w:val="single" w:color="000000" w:sz="8" w:space="0"/>
              <w:right w:val="single" w:color="000000" w:sz="8" w:space="0"/>
            </w:tcBorders>
            <w:shd w:val="clear"/>
            <w:vAlign w:val="center"/>
          </w:tcPr>
          <w:p w14:paraId="610D565E">
            <w:pPr>
              <w:jc w:val="left"/>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24693F0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554D91A1">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8" w:space="0"/>
              <w:right w:val="single" w:color="000000" w:sz="8" w:space="0"/>
            </w:tcBorders>
            <w:shd w:val="clear"/>
            <w:vAlign w:val="center"/>
          </w:tcPr>
          <w:p w14:paraId="7640D598">
            <w:pPr>
              <w:jc w:val="center"/>
              <w:rPr>
                <w:rFonts w:hint="eastAsia" w:ascii="宋体" w:hAnsi="宋体" w:eastAsia="宋体" w:cs="宋体"/>
                <w:i w:val="0"/>
                <w:iCs w:val="0"/>
                <w:color w:val="000000"/>
                <w:sz w:val="20"/>
                <w:szCs w:val="20"/>
                <w:u w:val="none"/>
              </w:rPr>
            </w:pPr>
          </w:p>
        </w:tc>
      </w:tr>
      <w:tr w14:paraId="4B08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1080" w:type="dxa"/>
            <w:tcBorders>
              <w:top w:val="nil"/>
              <w:left w:val="single" w:color="000000" w:sz="8" w:space="0"/>
              <w:bottom w:val="nil"/>
              <w:right w:val="single" w:color="000000" w:sz="8" w:space="0"/>
            </w:tcBorders>
            <w:shd w:val="clear"/>
            <w:vAlign w:val="center"/>
          </w:tcPr>
          <w:p w14:paraId="5A20F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080" w:type="dxa"/>
            <w:tcBorders>
              <w:top w:val="nil"/>
              <w:left w:val="nil"/>
              <w:bottom w:val="nil"/>
              <w:right w:val="single" w:color="000000" w:sz="8" w:space="0"/>
            </w:tcBorders>
            <w:shd w:val="clear"/>
            <w:vAlign w:val="center"/>
          </w:tcPr>
          <w:p w14:paraId="3ABAA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小票打印机</w:t>
            </w:r>
          </w:p>
        </w:tc>
        <w:tc>
          <w:tcPr>
            <w:tcW w:w="4842" w:type="dxa"/>
            <w:tcBorders>
              <w:top w:val="nil"/>
              <w:left w:val="nil"/>
              <w:bottom w:val="nil"/>
              <w:right w:val="single" w:color="000000" w:sz="8" w:space="0"/>
            </w:tcBorders>
            <w:shd w:val="clear"/>
            <w:vAlign w:val="center"/>
          </w:tcPr>
          <w:p w14:paraId="35A2EC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79.5土0.5毫米打印宽度，直接行式热敏打印，打印速度≥160MM/S，576点/行或512点/行打印密度，半切式自动切刀</w:t>
            </w:r>
          </w:p>
        </w:tc>
        <w:tc>
          <w:tcPr>
            <w:tcW w:w="1080" w:type="dxa"/>
            <w:tcBorders>
              <w:top w:val="nil"/>
              <w:left w:val="nil"/>
              <w:bottom w:val="nil"/>
              <w:right w:val="single" w:color="000000" w:sz="8" w:space="0"/>
            </w:tcBorders>
            <w:shd w:val="clear"/>
            <w:vAlign w:val="center"/>
          </w:tcPr>
          <w:p w14:paraId="021AE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80" w:type="dxa"/>
            <w:tcBorders>
              <w:top w:val="nil"/>
              <w:left w:val="nil"/>
              <w:bottom w:val="nil"/>
              <w:right w:val="single" w:color="000000" w:sz="8" w:space="0"/>
            </w:tcBorders>
            <w:shd w:val="clear"/>
            <w:vAlign w:val="center"/>
          </w:tcPr>
          <w:p w14:paraId="7BCC9472">
            <w:pPr>
              <w:jc w:val="left"/>
              <w:rPr>
                <w:rFonts w:hint="eastAsia" w:ascii="宋体" w:hAnsi="宋体" w:eastAsia="宋体" w:cs="宋体"/>
                <w:i w:val="0"/>
                <w:iCs w:val="0"/>
                <w:color w:val="000000"/>
                <w:sz w:val="20"/>
                <w:szCs w:val="20"/>
                <w:u w:val="none"/>
              </w:rPr>
            </w:pPr>
          </w:p>
        </w:tc>
        <w:tc>
          <w:tcPr>
            <w:tcW w:w="1080" w:type="dxa"/>
            <w:tcBorders>
              <w:top w:val="nil"/>
              <w:left w:val="nil"/>
              <w:bottom w:val="nil"/>
              <w:right w:val="single" w:color="000000" w:sz="8" w:space="0"/>
            </w:tcBorders>
            <w:shd w:val="clear"/>
            <w:vAlign w:val="center"/>
          </w:tcPr>
          <w:p w14:paraId="30696D17">
            <w:pPr>
              <w:jc w:val="left"/>
              <w:rPr>
                <w:rFonts w:hint="eastAsia" w:ascii="宋体" w:hAnsi="宋体" w:eastAsia="宋体" w:cs="宋体"/>
                <w:i w:val="0"/>
                <w:iCs w:val="0"/>
                <w:color w:val="000000"/>
                <w:sz w:val="20"/>
                <w:szCs w:val="20"/>
                <w:u w:val="none"/>
              </w:rPr>
            </w:pPr>
          </w:p>
        </w:tc>
      </w:tr>
      <w:tr w14:paraId="5E29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9162" w:type="dxa"/>
            <w:gridSpan w:val="5"/>
            <w:tcBorders>
              <w:top w:val="nil"/>
              <w:left w:val="single" w:color="000000" w:sz="8" w:space="0"/>
              <w:bottom w:val="nil"/>
              <w:right w:val="nil"/>
            </w:tcBorders>
            <w:shd w:val="clear"/>
            <w:vAlign w:val="center"/>
          </w:tcPr>
          <w:p w14:paraId="4C382921">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single" w:color="000000" w:sz="8" w:space="0"/>
            </w:tcBorders>
            <w:shd w:val="clear"/>
            <w:vAlign w:val="center"/>
          </w:tcPr>
          <w:p w14:paraId="6BCF3F68">
            <w:pPr>
              <w:jc w:val="center"/>
              <w:rPr>
                <w:rFonts w:hint="eastAsia" w:ascii="宋体" w:hAnsi="宋体" w:eastAsia="宋体" w:cs="宋体"/>
                <w:i w:val="0"/>
                <w:iCs w:val="0"/>
                <w:color w:val="000000"/>
                <w:sz w:val="20"/>
                <w:szCs w:val="20"/>
                <w:u w:val="none"/>
              </w:rPr>
            </w:pPr>
          </w:p>
        </w:tc>
      </w:tr>
      <w:tr w14:paraId="1F1C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9162" w:type="dxa"/>
            <w:gridSpan w:val="5"/>
            <w:tcBorders>
              <w:top w:val="nil"/>
              <w:left w:val="single" w:color="000000" w:sz="8" w:space="0"/>
              <w:bottom w:val="nil"/>
              <w:right w:val="nil"/>
            </w:tcBorders>
            <w:shd w:val="clear"/>
            <w:vAlign w:val="center"/>
          </w:tcPr>
          <w:p w14:paraId="62597A6F">
            <w:pPr>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single" w:color="000000" w:sz="8" w:space="0"/>
            </w:tcBorders>
            <w:shd w:val="clear"/>
            <w:vAlign w:val="center"/>
          </w:tcPr>
          <w:p w14:paraId="4BF0C73A">
            <w:pPr>
              <w:jc w:val="center"/>
              <w:rPr>
                <w:rFonts w:hint="eastAsia" w:ascii="宋体" w:hAnsi="宋体" w:eastAsia="宋体" w:cs="宋体"/>
                <w:i w:val="0"/>
                <w:iCs w:val="0"/>
                <w:color w:val="000000"/>
                <w:sz w:val="20"/>
                <w:szCs w:val="20"/>
                <w:u w:val="none"/>
              </w:rPr>
            </w:pPr>
          </w:p>
        </w:tc>
      </w:tr>
      <w:tr w14:paraId="276C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9162" w:type="dxa"/>
            <w:gridSpan w:val="5"/>
            <w:tcBorders>
              <w:top w:val="nil"/>
              <w:left w:val="single" w:color="000000" w:sz="8" w:space="0"/>
              <w:bottom w:val="nil"/>
              <w:right w:val="nil"/>
            </w:tcBorders>
            <w:shd w:val="clear"/>
            <w:vAlign w:val="center"/>
          </w:tcPr>
          <w:p w14:paraId="248F9A76">
            <w:pPr>
              <w:keepNext w:val="0"/>
              <w:keepLines w:val="0"/>
              <w:widowControl/>
              <w:suppressLineNumbers w:val="0"/>
              <w:jc w:val="left"/>
              <w:textAlignment w:val="center"/>
              <w:rPr>
                <w:rFonts w:hint="default" w:ascii="宋体" w:hAnsi="宋体" w:eastAsia="宋体" w:cs="宋体"/>
                <w:b/>
                <w:bCs/>
                <w:i w:val="0"/>
                <w:iCs w:val="0"/>
                <w:color w:val="FF0000"/>
                <w:sz w:val="28"/>
                <w:szCs w:val="28"/>
                <w:u w:val="none"/>
                <w:lang w:val="en-US"/>
              </w:rPr>
            </w:pPr>
            <w:r>
              <w:rPr>
                <w:rFonts w:hint="eastAsia" w:ascii="宋体" w:hAnsi="宋体" w:eastAsia="宋体" w:cs="宋体"/>
                <w:b/>
                <w:bCs/>
                <w:i w:val="0"/>
                <w:iCs w:val="0"/>
                <w:color w:val="FF0000"/>
                <w:kern w:val="0"/>
                <w:sz w:val="28"/>
                <w:szCs w:val="28"/>
                <w:u w:val="none"/>
                <w:bdr w:val="none" w:color="auto" w:sz="0" w:space="0"/>
                <w:lang w:val="en-US" w:eastAsia="zh-CN" w:bidi="ar"/>
              </w:rPr>
              <w:t>报价公司（盖公章）：XXX                 地址：</w:t>
            </w:r>
            <w:bookmarkStart w:id="0" w:name="_GoBack"/>
            <w:bookmarkEnd w:id="0"/>
          </w:p>
        </w:tc>
        <w:tc>
          <w:tcPr>
            <w:tcW w:w="1080" w:type="dxa"/>
            <w:tcBorders>
              <w:top w:val="nil"/>
              <w:left w:val="nil"/>
              <w:bottom w:val="nil"/>
              <w:right w:val="single" w:color="000000" w:sz="8" w:space="0"/>
            </w:tcBorders>
            <w:shd w:val="clear"/>
            <w:vAlign w:val="center"/>
          </w:tcPr>
          <w:p w14:paraId="4DDE6E97">
            <w:pPr>
              <w:jc w:val="left"/>
              <w:rPr>
                <w:rFonts w:hint="eastAsia" w:ascii="宋体" w:hAnsi="宋体" w:eastAsia="宋体" w:cs="宋体"/>
                <w:b/>
                <w:bCs/>
                <w:i w:val="0"/>
                <w:iCs w:val="0"/>
                <w:color w:val="FF0000"/>
                <w:sz w:val="28"/>
                <w:szCs w:val="28"/>
                <w:u w:val="none"/>
              </w:rPr>
            </w:pPr>
          </w:p>
        </w:tc>
      </w:tr>
      <w:tr w14:paraId="24BD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9162" w:type="dxa"/>
            <w:gridSpan w:val="5"/>
            <w:tcBorders>
              <w:top w:val="nil"/>
              <w:left w:val="single" w:color="000000" w:sz="8" w:space="0"/>
              <w:bottom w:val="nil"/>
              <w:right w:val="nil"/>
            </w:tcBorders>
            <w:shd w:val="clear"/>
            <w:vAlign w:val="center"/>
          </w:tcPr>
          <w:p w14:paraId="21D02D41">
            <w:pPr>
              <w:keepNext w:val="0"/>
              <w:keepLines w:val="0"/>
              <w:widowControl/>
              <w:suppressLineNumbers w:val="0"/>
              <w:jc w:val="left"/>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bdr w:val="none" w:color="auto" w:sz="0" w:space="0"/>
                <w:lang w:val="en-US" w:eastAsia="zh-CN" w:bidi="ar"/>
              </w:rPr>
              <w:t>联系人：XXX</w:t>
            </w:r>
          </w:p>
        </w:tc>
        <w:tc>
          <w:tcPr>
            <w:tcW w:w="1080" w:type="dxa"/>
            <w:tcBorders>
              <w:top w:val="nil"/>
              <w:left w:val="nil"/>
              <w:bottom w:val="nil"/>
              <w:right w:val="single" w:color="000000" w:sz="8" w:space="0"/>
            </w:tcBorders>
            <w:shd w:val="clear"/>
            <w:vAlign w:val="center"/>
          </w:tcPr>
          <w:p w14:paraId="4BFC899A">
            <w:pPr>
              <w:jc w:val="left"/>
              <w:rPr>
                <w:rFonts w:hint="eastAsia" w:ascii="宋体" w:hAnsi="宋体" w:eastAsia="宋体" w:cs="宋体"/>
                <w:b/>
                <w:bCs/>
                <w:i w:val="0"/>
                <w:iCs w:val="0"/>
                <w:color w:val="FF0000"/>
                <w:sz w:val="28"/>
                <w:szCs w:val="28"/>
                <w:u w:val="none"/>
              </w:rPr>
            </w:pPr>
          </w:p>
        </w:tc>
      </w:tr>
      <w:tr w14:paraId="4D8D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jc w:val="center"/>
        </w:trPr>
        <w:tc>
          <w:tcPr>
            <w:tcW w:w="9162" w:type="dxa"/>
            <w:gridSpan w:val="5"/>
            <w:tcBorders>
              <w:top w:val="nil"/>
              <w:left w:val="single" w:color="000000" w:sz="8" w:space="0"/>
              <w:bottom w:val="single" w:color="000000" w:sz="8" w:space="0"/>
              <w:right w:val="nil"/>
            </w:tcBorders>
            <w:shd w:val="clear"/>
            <w:vAlign w:val="center"/>
          </w:tcPr>
          <w:p w14:paraId="1280F660">
            <w:pPr>
              <w:keepNext w:val="0"/>
              <w:keepLines w:val="0"/>
              <w:widowControl/>
              <w:suppressLineNumbers w:val="0"/>
              <w:jc w:val="both"/>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bdr w:val="none" w:color="auto" w:sz="0" w:space="0"/>
                <w:lang w:val="en-US" w:eastAsia="zh-CN" w:bidi="ar"/>
              </w:rPr>
              <w:t>联系方式：XXX</w:t>
            </w:r>
          </w:p>
        </w:tc>
        <w:tc>
          <w:tcPr>
            <w:tcW w:w="1080" w:type="dxa"/>
            <w:tcBorders>
              <w:top w:val="nil"/>
              <w:left w:val="nil"/>
              <w:bottom w:val="single" w:color="000000" w:sz="8" w:space="0"/>
              <w:right w:val="single" w:color="000000" w:sz="8" w:space="0"/>
            </w:tcBorders>
            <w:shd w:val="clear"/>
            <w:vAlign w:val="center"/>
          </w:tcPr>
          <w:p w14:paraId="59829CC6">
            <w:pPr>
              <w:jc w:val="both"/>
              <w:rPr>
                <w:rFonts w:hint="eastAsia" w:ascii="宋体" w:hAnsi="宋体" w:eastAsia="宋体" w:cs="宋体"/>
                <w:b/>
                <w:bCs/>
                <w:i w:val="0"/>
                <w:iCs w:val="0"/>
                <w:color w:val="FF0000"/>
                <w:sz w:val="28"/>
                <w:szCs w:val="28"/>
                <w:u w:val="none"/>
              </w:rPr>
            </w:pPr>
          </w:p>
        </w:tc>
      </w:tr>
    </w:tbl>
    <w:p w14:paraId="13DBDE43">
      <w:pPr>
        <w:spacing w:line="560" w:lineRule="exact"/>
        <w:jc w:val="both"/>
        <w:rPr>
          <w:rFonts w:hint="eastAsia" w:ascii="仿宋_GB2312" w:hAnsi="仿宋_GB2312" w:eastAsia="仿宋_GB2312" w:cs="仿宋_GB2312"/>
          <w:b w:val="0"/>
          <w:sz w:val="32"/>
          <w:lang w:val="en-US" w:eastAsia="zh-CN"/>
        </w:rPr>
      </w:pPr>
    </w:p>
    <w:p w14:paraId="1B11BC82">
      <w:pPr>
        <w:spacing w:line="560" w:lineRule="exact"/>
        <w:ind w:firstLine="0" w:firstLineChars="0"/>
        <w:jc w:val="both"/>
        <w:rPr>
          <w:rFonts w:hint="eastAsia" w:ascii="仿宋_GB2312" w:hAnsi="仿宋_GB2312" w:eastAsia="仿宋_GB2312" w:cs="仿宋_GB2312"/>
          <w:b w:val="0"/>
          <w:sz w:val="32"/>
          <w:lang w:val="en-US" w:eastAsia="zh-CN"/>
        </w:rPr>
      </w:pPr>
      <w:r>
        <w:rPr>
          <w:rFonts w:hint="eastAsia" w:ascii="仿宋_GB2312" w:hAnsi="仿宋_GB2312" w:eastAsia="仿宋_GB2312" w:cs="仿宋_GB2312"/>
          <w:b w:val="0"/>
          <w:sz w:val="32"/>
          <w:lang w:val="en-US" w:eastAsia="zh-CN"/>
        </w:rPr>
        <w:t>要求：</w:t>
      </w:r>
    </w:p>
    <w:p w14:paraId="36C245D9">
      <w:pPr>
        <w:spacing w:line="560" w:lineRule="exact"/>
        <w:ind w:firstLine="640" w:firstLineChars="200"/>
        <w:jc w:val="both"/>
        <w:rPr>
          <w:rFonts w:hint="eastAsia" w:ascii="Times New Roman" w:hAnsi="Times New Roman" w:eastAsia="仿宋_GB2312" w:cs="仿宋_GB2312"/>
          <w:b w:val="0"/>
          <w:sz w:val="32"/>
          <w:lang w:val="en-US" w:eastAsia="zh-CN"/>
        </w:rPr>
      </w:pPr>
      <w:r>
        <w:rPr>
          <w:rFonts w:hint="eastAsia" w:ascii="仿宋_GB2312" w:hAnsi="仿宋_GB2312" w:eastAsia="仿宋_GB2312" w:cs="仿宋_GB2312"/>
          <w:b w:val="0"/>
          <w:sz w:val="32"/>
          <w:lang w:val="en-US" w:eastAsia="zh-CN"/>
        </w:rPr>
        <w:t>1、合同期：数字化配件定点采购合同期</w:t>
      </w:r>
      <w:r>
        <w:rPr>
          <w:rFonts w:hint="eastAsia" w:ascii="Times New Roman" w:hAnsi="Times New Roman" w:eastAsia="仿宋_GB2312" w:cs="仿宋_GB2312"/>
          <w:b w:val="0"/>
          <w:sz w:val="32"/>
          <w:lang w:val="en-US" w:eastAsia="zh-CN"/>
        </w:rPr>
        <w:t>1</w:t>
      </w:r>
      <w:r>
        <w:rPr>
          <w:rFonts w:hint="eastAsia" w:ascii="仿宋_GB2312" w:hAnsi="仿宋_GB2312" w:eastAsia="仿宋_GB2312" w:cs="仿宋_GB2312"/>
          <w:b w:val="0"/>
          <w:sz w:val="32"/>
          <w:lang w:val="en-US" w:eastAsia="zh-CN"/>
        </w:rPr>
        <w:t>年，</w:t>
      </w:r>
    </w:p>
    <w:p w14:paraId="47C4D5FE">
      <w:pPr>
        <w:spacing w:line="560" w:lineRule="exact"/>
        <w:ind w:firstLine="640" w:firstLineChars="200"/>
        <w:jc w:val="both"/>
        <w:rPr>
          <w:rFonts w:hint="eastAsia" w:ascii="仿宋_GB2312" w:hAnsi="仿宋_GB2312" w:eastAsia="仿宋_GB2312" w:cs="仿宋_GB2312"/>
          <w:b w:val="0"/>
          <w:sz w:val="32"/>
          <w:lang w:val="en-US" w:eastAsia="zh-CN"/>
        </w:rPr>
      </w:pPr>
      <w:r>
        <w:rPr>
          <w:rFonts w:hint="eastAsia" w:ascii="Times New Roman" w:hAnsi="Times New Roman" w:eastAsia="仿宋_GB2312" w:cs="仿宋_GB2312"/>
          <w:b w:val="0"/>
          <w:sz w:val="32"/>
          <w:lang w:val="en-US" w:eastAsia="zh-CN"/>
        </w:rPr>
        <w:t>2</w:t>
      </w:r>
      <w:r>
        <w:rPr>
          <w:rFonts w:hint="eastAsia" w:ascii="仿宋_GB2312" w:hAnsi="仿宋_GB2312" w:eastAsia="仿宋_GB2312" w:cs="仿宋_GB2312"/>
          <w:b w:val="0"/>
          <w:sz w:val="32"/>
          <w:lang w:val="en-US" w:eastAsia="zh-CN"/>
        </w:rPr>
        <w:t>、维保期：配件维保期</w:t>
      </w:r>
      <w:r>
        <w:rPr>
          <w:rFonts w:hint="eastAsia" w:ascii="Times New Roman" w:hAnsi="Times New Roman" w:eastAsia="仿宋_GB2312" w:cs="仿宋_GB2312"/>
          <w:b w:val="0"/>
          <w:sz w:val="32"/>
          <w:lang w:val="en-US" w:eastAsia="zh-CN"/>
        </w:rPr>
        <w:t>2</w:t>
      </w:r>
      <w:r>
        <w:rPr>
          <w:rFonts w:hint="eastAsia" w:ascii="仿宋_GB2312" w:hAnsi="仿宋_GB2312" w:eastAsia="仿宋_GB2312" w:cs="仿宋_GB2312"/>
          <w:b w:val="0"/>
          <w:sz w:val="32"/>
          <w:lang w:val="en-US" w:eastAsia="zh-CN"/>
        </w:rPr>
        <w:t>年，维保期从合同结束起开始计算。</w:t>
      </w:r>
    </w:p>
    <w:p w14:paraId="14EE752F">
      <w:pPr>
        <w:spacing w:line="560" w:lineRule="exact"/>
        <w:ind w:firstLine="640" w:firstLineChars="200"/>
        <w:jc w:val="both"/>
        <w:rPr>
          <w:rFonts w:hint="eastAsia" w:ascii="仿宋_GB2312" w:hAnsi="仿宋_GB2312" w:eastAsia="仿宋_GB2312" w:cs="仿宋_GB2312"/>
          <w:b w:val="0"/>
          <w:sz w:val="32"/>
          <w:lang w:val="en-US" w:eastAsia="zh-CN"/>
        </w:rPr>
      </w:pPr>
      <w:r>
        <w:rPr>
          <w:rFonts w:hint="eastAsia" w:ascii="Times New Roman" w:hAnsi="Times New Roman" w:eastAsia="仿宋_GB2312" w:cs="仿宋_GB2312"/>
          <w:b w:val="0"/>
          <w:sz w:val="32"/>
          <w:lang w:val="en-US" w:eastAsia="zh-CN"/>
        </w:rPr>
        <w:t>3</w:t>
      </w:r>
      <w:r>
        <w:rPr>
          <w:rFonts w:hint="eastAsia" w:ascii="仿宋_GB2312" w:hAnsi="仿宋_GB2312" w:eastAsia="仿宋_GB2312" w:cs="仿宋_GB2312"/>
          <w:b w:val="0"/>
          <w:sz w:val="32"/>
          <w:lang w:val="en-US" w:eastAsia="zh-CN"/>
        </w:rPr>
        <w:t>、响应时间：供应商在接到采购人通知需新增、更换、或配件维护时，需在</w:t>
      </w:r>
      <w:r>
        <w:rPr>
          <w:rFonts w:hint="eastAsia" w:ascii="Times New Roman" w:hAnsi="Times New Roman" w:eastAsia="仿宋_GB2312" w:cs="仿宋_GB2312"/>
          <w:b w:val="0"/>
          <w:sz w:val="32"/>
          <w:lang w:val="en-US" w:eastAsia="zh-CN"/>
        </w:rPr>
        <w:t>1</w:t>
      </w:r>
      <w:r>
        <w:rPr>
          <w:rFonts w:hint="eastAsia" w:ascii="仿宋_GB2312" w:hAnsi="仿宋_GB2312" w:eastAsia="仿宋_GB2312" w:cs="仿宋_GB2312"/>
          <w:b w:val="0"/>
          <w:sz w:val="32"/>
          <w:lang w:val="en-US" w:eastAsia="zh-CN"/>
        </w:rPr>
        <w:t>小时内到达现场处理。</w:t>
      </w:r>
    </w:p>
    <w:p w14:paraId="5CD0A054">
      <w:pPr>
        <w:spacing w:line="560" w:lineRule="exact"/>
        <w:ind w:firstLine="640" w:firstLineChars="200"/>
        <w:jc w:val="both"/>
        <w:rPr>
          <w:rFonts w:hint="eastAsia" w:ascii="仿宋_GB2312" w:hAnsi="仿宋_GB2312" w:eastAsia="仿宋_GB2312" w:cs="仿宋_GB2312"/>
          <w:b w:val="0"/>
          <w:sz w:val="32"/>
          <w:lang w:val="en-US" w:eastAsia="zh-CN"/>
        </w:rPr>
      </w:pPr>
      <w:r>
        <w:rPr>
          <w:rFonts w:hint="eastAsia" w:ascii="Times New Roman" w:hAnsi="Times New Roman" w:eastAsia="仿宋_GB2312" w:cs="仿宋_GB2312"/>
          <w:b w:val="0"/>
          <w:sz w:val="32"/>
          <w:lang w:val="en-US" w:eastAsia="zh-CN"/>
        </w:rPr>
        <w:t>4</w:t>
      </w:r>
      <w:r>
        <w:rPr>
          <w:rFonts w:hint="eastAsia" w:ascii="仿宋_GB2312" w:hAnsi="仿宋_GB2312" w:eastAsia="仿宋_GB2312" w:cs="仿宋_GB2312"/>
          <w:b w:val="0"/>
          <w:sz w:val="32"/>
          <w:lang w:val="en-US" w:eastAsia="zh-CN"/>
        </w:rPr>
        <w:t>、批量新增配件或更换配件时候，供应商应能根据采购人要求安排足够的技术人员响应。</w:t>
      </w:r>
    </w:p>
    <w:p w14:paraId="749AB385">
      <w:pPr>
        <w:spacing w:line="560" w:lineRule="exact"/>
        <w:ind w:firstLine="640" w:firstLineChars="200"/>
        <w:jc w:val="both"/>
        <w:rPr>
          <w:rFonts w:hint="eastAsia" w:ascii="仿宋_GB2312" w:hAnsi="仿宋_GB2312" w:eastAsia="仿宋_GB2312" w:cs="仿宋_GB2312"/>
          <w:b w:val="0"/>
          <w:sz w:val="32"/>
          <w:lang w:val="en-US" w:eastAsia="zh-CN"/>
        </w:rPr>
      </w:pPr>
      <w:r>
        <w:rPr>
          <w:rFonts w:hint="eastAsia" w:ascii="Times New Roman" w:hAnsi="Times New Roman" w:eastAsia="仿宋_GB2312" w:cs="仿宋_GB2312"/>
          <w:b w:val="0"/>
          <w:sz w:val="32"/>
          <w:lang w:val="en-US" w:eastAsia="zh-CN"/>
        </w:rPr>
        <w:t>5</w:t>
      </w:r>
      <w:r>
        <w:rPr>
          <w:rFonts w:hint="eastAsia" w:ascii="仿宋_GB2312" w:hAnsi="仿宋_GB2312" w:eastAsia="仿宋_GB2312" w:cs="仿宋_GB2312"/>
          <w:b w:val="0"/>
          <w:sz w:val="32"/>
          <w:lang w:val="en-US" w:eastAsia="zh-CN"/>
        </w:rPr>
        <w:t>、所有配件报价费用均包含施工、安装、网络配置、调试（配件涉及接入系统的、需能接入系统正常使用）、维护等。施工、安装或维护时如导致其他设备、设施、现场装修或相关物品损坏的需无偿修复或更换。</w:t>
      </w:r>
    </w:p>
    <w:p w14:paraId="578A0ADA">
      <w:pPr>
        <w:spacing w:line="560" w:lineRule="exact"/>
        <w:ind w:firstLine="640" w:firstLineChars="200"/>
        <w:jc w:val="both"/>
        <w:rPr>
          <w:rFonts w:hint="eastAsia" w:ascii="仿宋_GB2312" w:hAnsi="仿宋_GB2312" w:eastAsia="仿宋_GB2312" w:cs="仿宋_GB2312"/>
          <w:b w:val="0"/>
          <w:sz w:val="32"/>
          <w:lang w:val="en-US" w:eastAsia="zh-CN"/>
        </w:rPr>
      </w:pPr>
      <w:r>
        <w:rPr>
          <w:rFonts w:hint="eastAsia" w:ascii="Times New Roman" w:hAnsi="Times New Roman" w:eastAsia="仿宋_GB2312" w:cs="仿宋_GB2312"/>
          <w:b w:val="0"/>
          <w:sz w:val="32"/>
          <w:lang w:val="en-US" w:eastAsia="zh-CN"/>
        </w:rPr>
        <w:t>6</w:t>
      </w:r>
      <w:r>
        <w:rPr>
          <w:rFonts w:hint="eastAsia" w:ascii="仿宋_GB2312" w:hAnsi="仿宋_GB2312" w:eastAsia="仿宋_GB2312" w:cs="仿宋_GB2312"/>
          <w:b w:val="0"/>
          <w:sz w:val="32"/>
          <w:lang w:val="en-US" w:eastAsia="zh-CN"/>
        </w:rPr>
        <w:t>、</w:t>
      </w:r>
      <w:r>
        <w:rPr>
          <w:rFonts w:hint="eastAsia" w:ascii="仿宋_GB2312" w:hAnsi="仿宋_GB2312" w:eastAsia="仿宋_GB2312" w:cs="仿宋_GB2312"/>
          <w:b w:val="0"/>
          <w:color w:val="FF0000"/>
          <w:sz w:val="32"/>
          <w:lang w:val="en-US" w:eastAsia="zh-CN"/>
        </w:rPr>
        <w:t>监内施工时间：</w:t>
      </w:r>
      <w:r>
        <w:rPr>
          <w:rFonts w:hint="eastAsia" w:ascii="仿宋_GB2312" w:hAnsi="仿宋_GB2312" w:eastAsia="仿宋_GB2312" w:cs="仿宋_GB2312"/>
          <w:b/>
          <w:bCs/>
          <w:color w:val="FF0000"/>
          <w:sz w:val="32"/>
          <w:lang w:val="en-US" w:eastAsia="zh-CN"/>
        </w:rPr>
        <w:t>绝大部分的施工、安装须进监工作</w:t>
      </w:r>
      <w:r>
        <w:rPr>
          <w:rFonts w:hint="eastAsia" w:ascii="仿宋_GB2312" w:hAnsi="仿宋_GB2312" w:eastAsia="仿宋_GB2312" w:cs="仿宋_GB2312"/>
          <w:b w:val="0"/>
          <w:color w:val="FF0000"/>
          <w:sz w:val="32"/>
          <w:lang w:val="en-US" w:eastAsia="zh-CN"/>
        </w:rPr>
        <w:t>。进监施工不得携带手机、香烟、打火机等违禁品，扣除出入监检查时间</w:t>
      </w:r>
      <w:r>
        <w:rPr>
          <w:rFonts w:hint="eastAsia" w:ascii="Times New Roman" w:hAnsi="Times New Roman" w:eastAsia="仿宋_GB2312" w:cs="仿宋_GB2312"/>
          <w:b w:val="0"/>
          <w:color w:val="FF0000"/>
          <w:sz w:val="32"/>
          <w:lang w:val="en-US" w:eastAsia="zh-CN"/>
        </w:rPr>
        <w:t>1</w:t>
      </w:r>
      <w:r>
        <w:rPr>
          <w:rFonts w:hint="eastAsia" w:ascii="仿宋_GB2312" w:hAnsi="仿宋_GB2312" w:eastAsia="仿宋_GB2312" w:cs="仿宋_GB2312"/>
          <w:b w:val="0"/>
          <w:color w:val="FF0000"/>
          <w:sz w:val="32"/>
          <w:lang w:val="en-US" w:eastAsia="zh-CN"/>
        </w:rPr>
        <w:t>个多小时后，一天的有效施工时间一般在</w:t>
      </w:r>
      <w:r>
        <w:rPr>
          <w:rFonts w:hint="eastAsia" w:ascii="Times New Roman" w:hAnsi="Times New Roman" w:eastAsia="仿宋_GB2312" w:cs="仿宋_GB2312"/>
          <w:b w:val="0"/>
          <w:color w:val="FF0000"/>
          <w:sz w:val="32"/>
          <w:lang w:val="en-US" w:eastAsia="zh-CN"/>
        </w:rPr>
        <w:t>4</w:t>
      </w:r>
      <w:r>
        <w:rPr>
          <w:rFonts w:hint="eastAsia" w:ascii="仿宋_GB2312" w:hAnsi="仿宋_GB2312" w:eastAsia="仿宋_GB2312" w:cs="仿宋_GB2312"/>
          <w:b w:val="0"/>
          <w:color w:val="FF0000"/>
          <w:sz w:val="32"/>
          <w:lang w:val="en-US" w:eastAsia="zh-CN"/>
        </w:rPr>
        <w:t>个小时左右，请供应商重点参考。</w:t>
      </w:r>
    </w:p>
    <w:p w14:paraId="28B328CA">
      <w:pPr>
        <w:spacing w:line="560" w:lineRule="exact"/>
        <w:ind w:firstLine="640" w:firstLineChars="200"/>
        <w:jc w:val="both"/>
        <w:rPr>
          <w:rFonts w:hint="eastAsia" w:ascii="仿宋_GB2312" w:hAnsi="仿宋_GB2312" w:eastAsia="仿宋_GB2312" w:cs="仿宋_GB2312"/>
          <w:b w:val="0"/>
          <w:sz w:val="32"/>
          <w:lang w:val="en-US" w:eastAsia="zh-CN"/>
        </w:rPr>
      </w:pPr>
      <w:r>
        <w:rPr>
          <w:rFonts w:hint="eastAsia" w:ascii="仿宋_GB2312" w:hAnsi="仿宋_GB2312" w:eastAsia="仿宋_GB2312" w:cs="仿宋_GB2312"/>
          <w:b w:val="0"/>
          <w:sz w:val="32"/>
          <w:lang w:val="en-US" w:eastAsia="zh-CN"/>
        </w:rPr>
        <w:t>7、施工及安装要求：按照监狱规范进行作业，根据采购人要求进行安装，安装位置准确、布线整齐、标签清楚，不得破坏原有设施，施工完成后需清理现场并恢复原状。供应商须遵守监狱安全管理制度，服从监管人员指挥，确保施工过程无安全隐患，若因安装不当或配件质量问题导致故障，供应商须在半小时内免费修复或更换。</w:t>
      </w:r>
    </w:p>
    <w:p w14:paraId="33EC4966">
      <w:pPr>
        <w:spacing w:line="560" w:lineRule="exact"/>
        <w:ind w:firstLine="640" w:firstLineChars="200"/>
        <w:jc w:val="both"/>
        <w:rPr>
          <w:rFonts w:hint="eastAsia" w:ascii="仿宋_GB2312" w:hAnsi="仿宋_GB2312" w:eastAsia="仿宋_GB2312" w:cs="仿宋_GB2312"/>
          <w:b w:val="0"/>
          <w:sz w:val="32"/>
          <w:lang w:val="en-US" w:eastAsia="zh-CN"/>
        </w:rPr>
      </w:pPr>
      <w:r>
        <w:rPr>
          <w:rFonts w:hint="eastAsia" w:ascii="仿宋_GB2312" w:hAnsi="仿宋_GB2312" w:eastAsia="仿宋_GB2312" w:cs="仿宋_GB2312"/>
          <w:b w:val="0"/>
          <w:sz w:val="32"/>
          <w:lang w:val="en-US" w:eastAsia="zh-CN"/>
        </w:rPr>
        <w:t>8、</w:t>
      </w:r>
      <w:r>
        <w:rPr>
          <w:rFonts w:hint="eastAsia" w:ascii="仿宋_GB2312" w:hAnsi="仿宋_GB2312" w:eastAsia="仿宋_GB2312" w:cs="仿宋_GB2312"/>
          <w:b w:val="0"/>
          <w:color w:val="FF0000"/>
          <w:sz w:val="32"/>
          <w:lang w:val="en-US" w:eastAsia="zh-CN"/>
        </w:rPr>
        <w:t>配件涉及需接入系统的，需确保设备安装后能够接入系统并稳定正常使用</w:t>
      </w:r>
      <w:r>
        <w:rPr>
          <w:rFonts w:hint="eastAsia" w:ascii="仿宋_GB2312" w:hAnsi="仿宋_GB2312" w:eastAsia="仿宋_GB2312" w:cs="仿宋_GB2312"/>
          <w:b w:val="0"/>
          <w:sz w:val="32"/>
          <w:lang w:val="en-US" w:eastAsia="zh-CN"/>
        </w:rPr>
        <w:t>。</w:t>
      </w:r>
    </w:p>
    <w:p w14:paraId="0E2E3629">
      <w:pPr>
        <w:spacing w:line="560" w:lineRule="exact"/>
        <w:ind w:firstLine="640" w:firstLineChars="200"/>
        <w:jc w:val="both"/>
        <w:rPr>
          <w:rFonts w:hint="eastAsia" w:ascii="仿宋_GB2312" w:hAnsi="仿宋_GB2312" w:eastAsia="仿宋_GB2312" w:cs="仿宋_GB2312"/>
          <w:b w:val="0"/>
          <w:sz w:val="32"/>
          <w:lang w:val="en-US" w:eastAsia="zh-CN"/>
        </w:rPr>
      </w:pPr>
    </w:p>
    <w:sectPr>
      <w:footerReference r:id="rId3" w:type="default"/>
      <w:pgSz w:w="11906" w:h="16838"/>
      <w:pgMar w:top="2098" w:right="1474" w:bottom="198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2CA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B05FB"/>
    <w:rsid w:val="3A9755E8"/>
    <w:rsid w:val="589C2E03"/>
    <w:rsid w:val="65F067C8"/>
    <w:rsid w:val="7ED52E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0"/>
      <w:szCs w:val="20"/>
      <w:u w:val="none"/>
    </w:rPr>
  </w:style>
  <w:style w:type="character" w:customStyle="1" w:styleId="7">
    <w:name w:val="font31"/>
    <w:basedOn w:val="5"/>
    <w:qFormat/>
    <w:uiPriority w:val="0"/>
    <w:rPr>
      <w:rFonts w:hint="eastAsia" w:ascii="宋体" w:hAnsi="宋体" w:eastAsia="宋体" w:cs="宋体"/>
      <w:color w:val="000000"/>
      <w:sz w:val="20"/>
      <w:szCs w:val="20"/>
      <w:u w:val="none"/>
    </w:rPr>
  </w:style>
  <w:style w:type="character" w:customStyle="1" w:styleId="8">
    <w:name w:val="font41"/>
    <w:basedOn w:val="5"/>
    <w:qFormat/>
    <w:uiPriority w:val="0"/>
    <w:rPr>
      <w:rFonts w:ascii="Calibri" w:hAnsi="Calibri" w:cs="Calibri"/>
      <w:color w:val="000000"/>
      <w:sz w:val="20"/>
      <w:szCs w:val="20"/>
      <w:u w:val="none"/>
    </w:rPr>
  </w:style>
  <w:style w:type="character" w:customStyle="1" w:styleId="9">
    <w:name w:val="font51"/>
    <w:basedOn w:val="5"/>
    <w:qFormat/>
    <w:uiPriority w:val="0"/>
    <w:rPr>
      <w:rFonts w:hint="default" w:ascii="Calibri" w:hAnsi="Calibri" w:cs="Calibri"/>
      <w:color w:val="000000"/>
      <w:sz w:val="21"/>
      <w:szCs w:val="21"/>
      <w:u w:val="none"/>
    </w:rPr>
  </w:style>
  <w:style w:type="character" w:customStyle="1" w:styleId="10">
    <w:name w:val="font61"/>
    <w:basedOn w:val="5"/>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1359</Words>
  <Characters>1832</Characters>
  <Lines>0</Lines>
  <Paragraphs>0</Paragraphs>
  <TotalTime>12</TotalTime>
  <ScaleCrop>false</ScaleCrop>
  <LinksUpToDate>false</LinksUpToDate>
  <CharactersWithSpaces>1850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2025-08-21T00:44:00Z</dcterms:created>
  <dc:creator>thinkingho</dc:creator>
  <cp:lastModifiedBy>thinkingho</cp:lastModifiedBy>
  <cp:lastPrinted>2025-08-22T00:21:00Z</cp:lastPrinted>
  <dcterms:modified xsi:type="dcterms:W3CDTF">2026-01-06T00:59:48Z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8946806DCB1348D9B7361CFF9D692A26_13</vt:lpwstr>
  </property>
  <property fmtid="{D5CDD505-2E9C-101B-9397-08002B2CF9AE}" pid="4" name="KSOTemplateDocerSaveRecord">
    <vt:lpwstr>eyJoZGlkIjoiYmIxZWVjYmQ0MzJmOTc4NTQzZjBkNzY5OGJkNjQyYjIiLCJ1c2VySWQiOiIzNjA4MjAzNDEifQ==</vt:lpwstr>
  </property>
</Properties>
</file>